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87E9" w14:textId="77777777" w:rsidR="00853AC0" w:rsidRPr="005C4935" w:rsidRDefault="00853AC0" w:rsidP="00853AC0">
      <w:pPr>
        <w:shd w:val="clear" w:color="auto" w:fill="FFFFFF"/>
        <w:spacing w:line="276" w:lineRule="auto"/>
        <w:ind w:left="720" w:hanging="360"/>
        <w:jc w:val="center"/>
        <w:rPr>
          <w:rFonts w:asciiTheme="majorBidi" w:eastAsiaTheme="majorEastAsia" w:hAnsiTheme="majorBidi" w:cstheme="majorBidi"/>
          <w:b/>
          <w:bCs/>
        </w:rPr>
      </w:pPr>
      <w:r>
        <w:rPr>
          <w:rFonts w:asciiTheme="majorBidi" w:eastAsiaTheme="majorEastAsia" w:hAnsiTheme="majorBidi" w:cstheme="majorBidi"/>
          <w:b/>
          <w:bCs/>
        </w:rPr>
        <w:t>ONUR AMBALAJ</w:t>
      </w:r>
    </w:p>
    <w:p w14:paraId="6148EF40" w14:textId="77777777" w:rsidR="00853AC0" w:rsidRPr="005C4935" w:rsidRDefault="00853AC0" w:rsidP="00853AC0">
      <w:pPr>
        <w:shd w:val="clear" w:color="auto" w:fill="FFFFFF"/>
        <w:spacing w:line="276" w:lineRule="auto"/>
        <w:ind w:left="720" w:hanging="360"/>
        <w:jc w:val="center"/>
        <w:rPr>
          <w:rFonts w:asciiTheme="majorBidi" w:eastAsiaTheme="majorEastAsia" w:hAnsiTheme="majorBidi" w:cstheme="majorBidi"/>
          <w:b/>
          <w:bCs/>
        </w:rPr>
      </w:pPr>
      <w:r w:rsidRPr="005C4935">
        <w:rPr>
          <w:rFonts w:asciiTheme="majorBidi" w:eastAsiaTheme="majorEastAsia" w:hAnsiTheme="majorBidi" w:cstheme="majorBidi"/>
          <w:b/>
          <w:bCs/>
        </w:rPr>
        <w:t>(</w:t>
      </w:r>
      <w:bookmarkStart w:id="0" w:name="_Hlk85543888"/>
      <w:r w:rsidRPr="00F3137E">
        <w:rPr>
          <w:rFonts w:asciiTheme="majorBidi" w:eastAsiaTheme="majorEastAsia" w:hAnsiTheme="majorBidi" w:cstheme="majorBidi"/>
          <w:b/>
          <w:bCs/>
        </w:rPr>
        <w:t>Onur Plastik Ambalaj İmalat Taahhüt Geri Dönüşüm San. Tic. Ltd. Şti</w:t>
      </w:r>
      <w:r w:rsidRPr="005C4935">
        <w:rPr>
          <w:rFonts w:asciiTheme="majorBidi" w:eastAsiaTheme="majorEastAsia" w:hAnsiTheme="majorBidi" w:cstheme="majorBidi"/>
          <w:b/>
          <w:bCs/>
        </w:rPr>
        <w:t>.</w:t>
      </w:r>
      <w:bookmarkEnd w:id="0"/>
      <w:r w:rsidRPr="005C4935">
        <w:rPr>
          <w:rFonts w:asciiTheme="majorBidi" w:eastAsiaTheme="majorEastAsia" w:hAnsiTheme="majorBidi" w:cstheme="majorBidi"/>
          <w:b/>
          <w:bCs/>
        </w:rPr>
        <w:t>)</w:t>
      </w:r>
    </w:p>
    <w:p w14:paraId="7C384D04" w14:textId="77777777" w:rsidR="001E1147" w:rsidRPr="00111619" w:rsidRDefault="001E1147" w:rsidP="001E1147">
      <w:pPr>
        <w:shd w:val="clear" w:color="auto" w:fill="FFFFFF"/>
        <w:spacing w:line="276" w:lineRule="auto"/>
        <w:ind w:left="720" w:hanging="360"/>
        <w:jc w:val="center"/>
        <w:rPr>
          <w:rFonts w:ascii="Times New Roman" w:eastAsiaTheme="majorEastAsia" w:hAnsi="Times New Roman" w:cs="Times New Roman"/>
          <w:b/>
          <w:bCs/>
          <w:sz w:val="22"/>
          <w:szCs w:val="22"/>
        </w:rPr>
      </w:pPr>
    </w:p>
    <w:p w14:paraId="7C384D05" w14:textId="77777777" w:rsidR="00C15951" w:rsidRPr="00111619" w:rsidRDefault="00C15951" w:rsidP="004D7A2F">
      <w:pPr>
        <w:shd w:val="clear" w:color="auto" w:fill="FFFFFF"/>
        <w:spacing w:line="276" w:lineRule="auto"/>
        <w:ind w:left="720" w:hanging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C0C9625" w14:textId="420A68DC" w:rsidR="0058775E" w:rsidRPr="00111619" w:rsidRDefault="00085011" w:rsidP="004D7A2F">
      <w:pPr>
        <w:shd w:val="clear" w:color="auto" w:fill="FFFFFF"/>
        <w:spacing w:line="276" w:lineRule="auto"/>
        <w:ind w:left="720" w:hanging="360"/>
        <w:jc w:val="center"/>
        <w:rPr>
          <w:rFonts w:ascii="Times New Roman" w:eastAsiaTheme="majorEastAsia" w:hAnsi="Times New Roman" w:cs="Times New Roman"/>
          <w:b/>
          <w:bCs/>
          <w:sz w:val="22"/>
          <w:szCs w:val="22"/>
        </w:rPr>
      </w:pPr>
      <w:r w:rsidRPr="00111619">
        <w:rPr>
          <w:rFonts w:ascii="Times New Roman" w:eastAsiaTheme="majorEastAsia" w:hAnsi="Times New Roman" w:cs="Times New Roman"/>
          <w:b/>
          <w:bCs/>
          <w:sz w:val="22"/>
          <w:szCs w:val="22"/>
        </w:rPr>
        <w:t>“</w:t>
      </w:r>
      <w:r w:rsidR="00A47356" w:rsidRPr="00111619">
        <w:rPr>
          <w:rFonts w:ascii="Times New Roman" w:eastAsiaTheme="majorEastAsia" w:hAnsi="Times New Roman" w:cs="Times New Roman"/>
          <w:b/>
          <w:bCs/>
          <w:sz w:val="22"/>
          <w:szCs w:val="22"/>
        </w:rPr>
        <w:t xml:space="preserve">POTANSİYEL </w:t>
      </w:r>
      <w:r w:rsidRPr="00111619">
        <w:rPr>
          <w:rFonts w:ascii="Times New Roman" w:eastAsiaTheme="majorEastAsia" w:hAnsi="Times New Roman" w:cs="Times New Roman"/>
          <w:b/>
          <w:bCs/>
          <w:sz w:val="22"/>
          <w:szCs w:val="22"/>
        </w:rPr>
        <w:t>MÜŞTERİ</w:t>
      </w:r>
      <w:r w:rsidR="004D7A2F" w:rsidRPr="00111619">
        <w:rPr>
          <w:rFonts w:ascii="Times New Roman" w:eastAsiaTheme="majorEastAsia" w:hAnsi="Times New Roman" w:cs="Times New Roman"/>
          <w:b/>
          <w:bCs/>
          <w:sz w:val="22"/>
          <w:szCs w:val="22"/>
        </w:rPr>
        <w:t>” AYDINLATMA METNİ</w:t>
      </w:r>
    </w:p>
    <w:p w14:paraId="1D4C9424" w14:textId="77777777" w:rsidR="00853AC0" w:rsidRPr="005C4935" w:rsidRDefault="00853AC0" w:rsidP="00853AC0">
      <w:pPr>
        <w:shd w:val="clear" w:color="auto" w:fill="FFFFFF"/>
        <w:spacing w:before="120" w:after="120"/>
        <w:ind w:firstLine="426"/>
        <w:jc w:val="both"/>
        <w:rPr>
          <w:rFonts w:asciiTheme="majorBidi" w:hAnsiTheme="majorBidi" w:cstheme="majorBidi"/>
          <w:b/>
          <w:sz w:val="22"/>
          <w:szCs w:val="22"/>
        </w:rPr>
      </w:pPr>
      <w:r w:rsidRPr="005C4935">
        <w:rPr>
          <w:rFonts w:asciiTheme="majorBidi" w:hAnsiTheme="majorBidi" w:cstheme="majorBidi"/>
          <w:sz w:val="22"/>
          <w:szCs w:val="22"/>
        </w:rPr>
        <w:t xml:space="preserve">Bu Aydınlatma Metni; 6698 sayılı Kanunun 10. maddesi ile Aydınlatma Yükümlülüğünün Yerine Getirilmesinde Uyulacak Usul ve Esaslar Hakkında Tebliğ kapsamında veri sorumlusu sıfatıyla </w:t>
      </w:r>
      <w:bookmarkStart w:id="1" w:name="_Hlk85547136"/>
      <w:r>
        <w:rPr>
          <w:rFonts w:asciiTheme="majorBidi" w:eastAsiaTheme="majorEastAsia" w:hAnsiTheme="majorBidi" w:cstheme="majorBidi"/>
          <w:sz w:val="22"/>
          <w:szCs w:val="22"/>
        </w:rPr>
        <w:t>Onur Plastik Ambalaj İmalat Taahhüt Geri Dönüşüm</w:t>
      </w:r>
      <w:r w:rsidRPr="00E64403">
        <w:rPr>
          <w:rFonts w:asciiTheme="majorBidi" w:eastAsiaTheme="majorEastAsia" w:hAnsiTheme="majorBidi" w:cstheme="majorBidi"/>
          <w:sz w:val="22"/>
          <w:szCs w:val="22"/>
        </w:rPr>
        <w:t xml:space="preserve"> San</w:t>
      </w:r>
      <w:r>
        <w:rPr>
          <w:rFonts w:asciiTheme="majorBidi" w:eastAsiaTheme="majorEastAsia" w:hAnsiTheme="majorBidi" w:cstheme="majorBidi"/>
          <w:sz w:val="22"/>
          <w:szCs w:val="22"/>
        </w:rPr>
        <w:t xml:space="preserve">. Tic. Ltd. </w:t>
      </w:r>
      <w:r w:rsidRPr="00E64403">
        <w:rPr>
          <w:rFonts w:asciiTheme="majorBidi" w:eastAsiaTheme="majorEastAsia" w:hAnsiTheme="majorBidi" w:cstheme="majorBidi"/>
          <w:sz w:val="22"/>
          <w:szCs w:val="22"/>
        </w:rPr>
        <w:t>Ş</w:t>
      </w:r>
      <w:r>
        <w:rPr>
          <w:rFonts w:asciiTheme="majorBidi" w:eastAsiaTheme="majorEastAsia" w:hAnsiTheme="majorBidi" w:cstheme="majorBidi"/>
          <w:sz w:val="22"/>
          <w:szCs w:val="22"/>
        </w:rPr>
        <w:t>ti</w:t>
      </w:r>
      <w:r w:rsidRPr="00E64403">
        <w:rPr>
          <w:rFonts w:asciiTheme="majorBidi" w:eastAsiaTheme="majorEastAsia" w:hAnsiTheme="majorBidi" w:cstheme="majorBidi"/>
          <w:sz w:val="22"/>
          <w:szCs w:val="22"/>
        </w:rPr>
        <w:t>.</w:t>
      </w:r>
      <w:bookmarkEnd w:id="1"/>
      <w:r w:rsidRPr="005C4935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5C4935">
        <w:rPr>
          <w:rFonts w:asciiTheme="majorBidi" w:hAnsiTheme="majorBidi" w:cstheme="majorBidi"/>
          <w:sz w:val="22"/>
          <w:szCs w:val="22"/>
        </w:rPr>
        <w:t>tarafından hazırlanmıştır.</w:t>
      </w:r>
    </w:p>
    <w:p w14:paraId="1DDBDCDB" w14:textId="77777777" w:rsidR="00853AC0" w:rsidRPr="005C4935" w:rsidRDefault="00853AC0" w:rsidP="00853AC0">
      <w:pPr>
        <w:shd w:val="clear" w:color="auto" w:fill="FFFFFF"/>
        <w:spacing w:line="276" w:lineRule="auto"/>
        <w:ind w:firstLine="426"/>
        <w:rPr>
          <w:rFonts w:asciiTheme="majorBidi" w:eastAsiaTheme="majorEastAsia" w:hAnsiTheme="majorBidi" w:cstheme="majorBidi"/>
          <w:b/>
          <w:bCs/>
          <w:sz w:val="22"/>
          <w:szCs w:val="22"/>
        </w:rPr>
      </w:pPr>
      <w:r w:rsidRPr="005C4935">
        <w:rPr>
          <w:rFonts w:asciiTheme="majorBidi" w:eastAsiaTheme="majorEastAsia" w:hAnsiTheme="majorBidi" w:cstheme="majorBidi"/>
          <w:b/>
          <w:bCs/>
          <w:sz w:val="22"/>
          <w:szCs w:val="22"/>
        </w:rPr>
        <w:t>1-Veri Sorumlusu Kimliği ile İşlenen Kişisel Veriler</w:t>
      </w:r>
    </w:p>
    <w:p w14:paraId="7C384D09" w14:textId="16B484BE" w:rsidR="004D7A2F" w:rsidRPr="00111619" w:rsidRDefault="00853AC0" w:rsidP="00853AC0">
      <w:pPr>
        <w:pStyle w:val="NormalWeb"/>
        <w:shd w:val="clear" w:color="auto" w:fill="FFFFFF"/>
        <w:spacing w:before="120" w:after="120"/>
        <w:ind w:firstLine="426"/>
        <w:jc w:val="both"/>
        <w:rPr>
          <w:sz w:val="22"/>
          <w:szCs w:val="22"/>
        </w:rPr>
      </w:pPr>
      <w:r w:rsidRPr="005C4935">
        <w:rPr>
          <w:rFonts w:asciiTheme="majorBidi" w:eastAsia="NSimSun" w:hAnsiTheme="majorBidi" w:cstheme="majorBidi"/>
          <w:sz w:val="22"/>
          <w:szCs w:val="22"/>
          <w:lang w:eastAsia="zh-CN"/>
        </w:rPr>
        <w:t>Aşağıda belirtilen kişisel verileriniz; veri sorumlusu</w:t>
      </w:r>
      <w:r>
        <w:rPr>
          <w:rFonts w:asciiTheme="majorBidi" w:eastAsia="NSimSun" w:hAnsiTheme="majorBidi" w:cstheme="majorBidi"/>
          <w:sz w:val="22"/>
          <w:szCs w:val="22"/>
          <w:lang w:eastAsia="zh-CN"/>
        </w:rPr>
        <w:t xml:space="preserve"> </w:t>
      </w:r>
      <w:r w:rsidRPr="003F1740">
        <w:rPr>
          <w:rFonts w:asciiTheme="majorBidi" w:eastAsiaTheme="majorEastAsia" w:hAnsiTheme="majorBidi" w:cstheme="majorBidi"/>
          <w:sz w:val="22"/>
          <w:szCs w:val="22"/>
        </w:rPr>
        <w:t xml:space="preserve">Onur Plastik Ambalaj İmalat Taahhüt Geri Dönüşüm San. Tic. Ltd. Şti. </w:t>
      </w:r>
      <w:r w:rsidRPr="005C4935">
        <w:rPr>
          <w:rFonts w:asciiTheme="majorBidi" w:eastAsia="NSimSun" w:hAnsiTheme="majorBidi" w:cstheme="majorBidi"/>
          <w:sz w:val="22"/>
          <w:szCs w:val="22"/>
        </w:rPr>
        <w:t>(“</w:t>
      </w:r>
      <w:r>
        <w:rPr>
          <w:rFonts w:asciiTheme="majorBidi" w:eastAsia="NSimSun" w:hAnsiTheme="majorBidi" w:cstheme="majorBidi"/>
          <w:b/>
          <w:sz w:val="22"/>
          <w:szCs w:val="22"/>
        </w:rPr>
        <w:t>ONUR AMBALAJ</w:t>
      </w:r>
      <w:r w:rsidRPr="005C4935">
        <w:rPr>
          <w:rFonts w:asciiTheme="majorBidi" w:eastAsia="NSimSun" w:hAnsiTheme="majorBidi" w:cstheme="majorBidi"/>
          <w:sz w:val="22"/>
          <w:szCs w:val="22"/>
        </w:rPr>
        <w:t xml:space="preserve">”) olarak tarafımızca 6698 </w:t>
      </w:r>
      <w:r w:rsidRPr="005C4935">
        <w:rPr>
          <w:rFonts w:asciiTheme="majorBidi" w:hAnsiTheme="majorBidi" w:cstheme="majorBidi"/>
          <w:sz w:val="22"/>
          <w:szCs w:val="22"/>
        </w:rPr>
        <w:t>sayılı Kişisel Verilerin Korunması Kanunu (“</w:t>
      </w:r>
      <w:r w:rsidRPr="005C4935">
        <w:rPr>
          <w:rFonts w:asciiTheme="majorBidi" w:hAnsiTheme="majorBidi" w:cstheme="majorBidi"/>
          <w:b/>
          <w:sz w:val="22"/>
          <w:szCs w:val="22"/>
        </w:rPr>
        <w:t>Kanun</w:t>
      </w:r>
      <w:r w:rsidRPr="005C4935">
        <w:rPr>
          <w:rFonts w:asciiTheme="majorBidi" w:hAnsiTheme="majorBidi" w:cstheme="majorBidi"/>
          <w:sz w:val="22"/>
          <w:szCs w:val="22"/>
        </w:rPr>
        <w:t>”) uyarınca aşağıda açıklanan amaçlarla işlenebilecektir</w:t>
      </w:r>
      <w:r w:rsidR="004D7A2F" w:rsidRPr="00111619">
        <w:rPr>
          <w:sz w:val="22"/>
          <w:szCs w:val="22"/>
        </w:rPr>
        <w:t xml:space="preserve">.   </w:t>
      </w:r>
    </w:p>
    <w:p w14:paraId="7C384D0A" w14:textId="174E78BA" w:rsidR="004D7A2F" w:rsidRPr="00111619" w:rsidRDefault="0028337D" w:rsidP="00EE1BAE">
      <w:pPr>
        <w:pStyle w:val="NormalWeb"/>
        <w:numPr>
          <w:ilvl w:val="0"/>
          <w:numId w:val="6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111619">
        <w:rPr>
          <w:sz w:val="22"/>
          <w:szCs w:val="22"/>
        </w:rPr>
        <w:t>Kimlik</w:t>
      </w:r>
      <w:r w:rsidR="00A50131">
        <w:rPr>
          <w:sz w:val="22"/>
          <w:szCs w:val="22"/>
        </w:rPr>
        <w:t xml:space="preserve"> Bilgisi</w:t>
      </w:r>
      <w:r w:rsidRPr="00111619">
        <w:rPr>
          <w:sz w:val="22"/>
          <w:szCs w:val="22"/>
        </w:rPr>
        <w:tab/>
        <w:t>(</w:t>
      </w:r>
      <w:r w:rsidR="00EE1BAE" w:rsidRPr="00111619">
        <w:rPr>
          <w:rFonts w:hint="eastAsia"/>
          <w:sz w:val="22"/>
          <w:szCs w:val="22"/>
        </w:rPr>
        <w:t>Ad-</w:t>
      </w:r>
      <w:proofErr w:type="spellStart"/>
      <w:r w:rsidR="00EE1BAE" w:rsidRPr="00111619">
        <w:rPr>
          <w:rFonts w:hint="eastAsia"/>
          <w:sz w:val="22"/>
          <w:szCs w:val="22"/>
        </w:rPr>
        <w:t>Soyad</w:t>
      </w:r>
      <w:proofErr w:type="spellEnd"/>
      <w:r w:rsidR="0033771B" w:rsidRPr="00111619">
        <w:rPr>
          <w:sz w:val="22"/>
          <w:szCs w:val="22"/>
        </w:rPr>
        <w:t>)</w:t>
      </w:r>
    </w:p>
    <w:p w14:paraId="4E33E3EC" w14:textId="77777777" w:rsidR="00A50131" w:rsidRDefault="0093786C" w:rsidP="00A50131">
      <w:pPr>
        <w:pStyle w:val="NormalWeb"/>
        <w:numPr>
          <w:ilvl w:val="0"/>
          <w:numId w:val="6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111619">
        <w:rPr>
          <w:sz w:val="22"/>
          <w:szCs w:val="22"/>
        </w:rPr>
        <w:t>İletişim Bilgisi (E-posta,</w:t>
      </w:r>
      <w:r w:rsidR="00661D1D" w:rsidRPr="00111619">
        <w:rPr>
          <w:sz w:val="22"/>
          <w:szCs w:val="22"/>
        </w:rPr>
        <w:t xml:space="preserve"> Telefon</w:t>
      </w:r>
      <w:r w:rsidRPr="00111619">
        <w:rPr>
          <w:sz w:val="22"/>
          <w:szCs w:val="22"/>
        </w:rPr>
        <w:t>)</w:t>
      </w:r>
    </w:p>
    <w:p w14:paraId="3416AC7A" w14:textId="5796C5EC" w:rsidR="00A50131" w:rsidRPr="00A50131" w:rsidRDefault="00A50131" w:rsidP="00A50131">
      <w:pPr>
        <w:pStyle w:val="NormalWeb"/>
        <w:numPr>
          <w:ilvl w:val="0"/>
          <w:numId w:val="6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A50131">
        <w:rPr>
          <w:rFonts w:hint="cs"/>
          <w:sz w:val="22"/>
          <w:szCs w:val="22"/>
        </w:rPr>
        <w:t>İş</w:t>
      </w:r>
      <w:r w:rsidRPr="00A50131">
        <w:rPr>
          <w:sz w:val="22"/>
          <w:szCs w:val="22"/>
        </w:rPr>
        <w:t>lem G</w:t>
      </w:r>
      <w:r w:rsidRPr="00A50131">
        <w:rPr>
          <w:rFonts w:hint="eastAsia"/>
          <w:sz w:val="22"/>
          <w:szCs w:val="22"/>
        </w:rPr>
        <w:t>ü</w:t>
      </w:r>
      <w:r w:rsidRPr="00A50131">
        <w:rPr>
          <w:sz w:val="22"/>
          <w:szCs w:val="22"/>
        </w:rPr>
        <w:t>venli</w:t>
      </w:r>
      <w:r w:rsidRPr="00A50131">
        <w:rPr>
          <w:rFonts w:hint="cs"/>
          <w:sz w:val="22"/>
          <w:szCs w:val="22"/>
        </w:rPr>
        <w:t>ğ</w:t>
      </w:r>
      <w:r w:rsidRPr="00A50131">
        <w:rPr>
          <w:sz w:val="22"/>
          <w:szCs w:val="22"/>
        </w:rPr>
        <w:t xml:space="preserve">i Bilgileri (IP Bilgileri, </w:t>
      </w:r>
      <w:r w:rsidRPr="00A50131">
        <w:rPr>
          <w:rFonts w:hint="cs"/>
          <w:sz w:val="22"/>
          <w:szCs w:val="22"/>
        </w:rPr>
        <w:t>İ</w:t>
      </w:r>
      <w:r w:rsidRPr="00A50131">
        <w:rPr>
          <w:sz w:val="22"/>
          <w:szCs w:val="22"/>
        </w:rPr>
        <w:t>nternet Giri</w:t>
      </w:r>
      <w:r w:rsidRPr="00A50131">
        <w:rPr>
          <w:rFonts w:hint="cs"/>
          <w:sz w:val="22"/>
          <w:szCs w:val="22"/>
        </w:rPr>
        <w:t>ş</w:t>
      </w:r>
      <w:r w:rsidRPr="00A50131">
        <w:rPr>
          <w:sz w:val="22"/>
          <w:szCs w:val="22"/>
        </w:rPr>
        <w:t xml:space="preserve"> </w:t>
      </w:r>
      <w:r w:rsidRPr="00A50131">
        <w:rPr>
          <w:rFonts w:hint="eastAsia"/>
          <w:sz w:val="22"/>
          <w:szCs w:val="22"/>
        </w:rPr>
        <w:t>Ç</w:t>
      </w:r>
      <w:r w:rsidRPr="00A50131">
        <w:rPr>
          <w:rFonts w:hint="cs"/>
          <w:sz w:val="22"/>
          <w:szCs w:val="22"/>
        </w:rPr>
        <w:t>ı</w:t>
      </w:r>
      <w:r w:rsidRPr="00A50131">
        <w:rPr>
          <w:sz w:val="22"/>
          <w:szCs w:val="22"/>
        </w:rPr>
        <w:t>k</w:t>
      </w:r>
      <w:r w:rsidRPr="00A50131">
        <w:rPr>
          <w:rFonts w:hint="cs"/>
          <w:sz w:val="22"/>
          <w:szCs w:val="22"/>
        </w:rPr>
        <w:t>ış</w:t>
      </w:r>
      <w:r w:rsidRPr="00A50131">
        <w:rPr>
          <w:sz w:val="22"/>
          <w:szCs w:val="22"/>
        </w:rPr>
        <w:t xml:space="preserve"> Bilgileri)</w:t>
      </w:r>
    </w:p>
    <w:p w14:paraId="7C384D0F" w14:textId="24963128" w:rsidR="00205B03" w:rsidRPr="00111619" w:rsidRDefault="00F834CB" w:rsidP="0033771B">
      <w:pPr>
        <w:pStyle w:val="NormalWeb"/>
        <w:shd w:val="clear" w:color="auto" w:fill="FFFFFF"/>
        <w:spacing w:before="120" w:after="120" w:line="276" w:lineRule="auto"/>
        <w:ind w:firstLine="426"/>
        <w:jc w:val="both"/>
        <w:rPr>
          <w:rFonts w:eastAsiaTheme="majorEastAsia"/>
          <w:b/>
          <w:bCs/>
          <w:sz w:val="22"/>
          <w:szCs w:val="22"/>
          <w:lang w:eastAsia="zh-CN"/>
        </w:rPr>
      </w:pPr>
      <w:r w:rsidRPr="00111619">
        <w:rPr>
          <w:rFonts w:eastAsiaTheme="majorEastAsia"/>
          <w:b/>
          <w:sz w:val="22"/>
          <w:szCs w:val="22"/>
          <w:lang w:eastAsia="zh-CN"/>
        </w:rPr>
        <w:t>2</w:t>
      </w:r>
      <w:r w:rsidRPr="00111619">
        <w:rPr>
          <w:rFonts w:eastAsiaTheme="majorEastAsia"/>
          <w:b/>
          <w:bCs/>
          <w:sz w:val="22"/>
          <w:szCs w:val="22"/>
          <w:lang w:eastAsia="zh-CN"/>
        </w:rPr>
        <w:t>- Toplanan Kişisel Verilerinizin Hangi Amaçla İşleneceği</w:t>
      </w:r>
    </w:p>
    <w:p w14:paraId="7C384D10" w14:textId="7BA431C6" w:rsidR="00205B03" w:rsidRPr="00111619" w:rsidRDefault="00853AC0" w:rsidP="00646761">
      <w:pPr>
        <w:pStyle w:val="NormalWeb"/>
        <w:shd w:val="clear" w:color="auto" w:fill="FFFFFF"/>
        <w:spacing w:before="120" w:after="120"/>
        <w:ind w:firstLine="426"/>
        <w:jc w:val="both"/>
        <w:rPr>
          <w:sz w:val="22"/>
          <w:szCs w:val="22"/>
        </w:rPr>
      </w:pPr>
      <w:r>
        <w:rPr>
          <w:rStyle w:val="Gl"/>
          <w:sz w:val="22"/>
          <w:szCs w:val="22"/>
        </w:rPr>
        <w:t>ONUR AMBALAJ</w:t>
      </w:r>
      <w:r w:rsidR="00F834CB" w:rsidRPr="00111619">
        <w:rPr>
          <w:rStyle w:val="Gl"/>
          <w:b w:val="0"/>
          <w:sz w:val="22"/>
          <w:szCs w:val="22"/>
        </w:rPr>
        <w:t xml:space="preserve"> tarafından toplanan kişisel verileriniz</w:t>
      </w:r>
      <w:r w:rsidR="003C3C54" w:rsidRPr="00111619">
        <w:rPr>
          <w:rStyle w:val="Gl"/>
          <w:b w:val="0"/>
          <w:sz w:val="22"/>
          <w:szCs w:val="22"/>
        </w:rPr>
        <w:t>,</w:t>
      </w:r>
      <w:r w:rsidR="00F834CB" w:rsidRPr="00111619">
        <w:rPr>
          <w:rStyle w:val="Gl"/>
          <w:b w:val="0"/>
          <w:sz w:val="22"/>
          <w:szCs w:val="22"/>
        </w:rPr>
        <w:t xml:space="preserve"> kişisel verilerinizi bizlere neden açıkladığınızı içeren aşağıda belirtilen amaçlarla</w:t>
      </w:r>
      <w:r w:rsidR="003C3C54" w:rsidRPr="00111619">
        <w:rPr>
          <w:rStyle w:val="Gl"/>
          <w:b w:val="0"/>
          <w:sz w:val="22"/>
          <w:szCs w:val="22"/>
        </w:rPr>
        <w:t>,</w:t>
      </w:r>
      <w:r w:rsidR="00F834CB" w:rsidRPr="00111619">
        <w:rPr>
          <w:rStyle w:val="Gl"/>
          <w:b w:val="0"/>
          <w:sz w:val="22"/>
          <w:szCs w:val="22"/>
        </w:rPr>
        <w:t xml:space="preserve"> Kanun’un 5</w:t>
      </w:r>
      <w:r w:rsidR="00FB011D" w:rsidRPr="00111619">
        <w:rPr>
          <w:rStyle w:val="Gl"/>
          <w:b w:val="0"/>
          <w:sz w:val="22"/>
          <w:szCs w:val="22"/>
        </w:rPr>
        <w:t>.</w:t>
      </w:r>
      <w:r w:rsidR="00F834CB" w:rsidRPr="00111619">
        <w:rPr>
          <w:rStyle w:val="Gl"/>
          <w:b w:val="0"/>
          <w:sz w:val="22"/>
          <w:szCs w:val="22"/>
        </w:rPr>
        <w:t xml:space="preserve"> madde</w:t>
      </w:r>
      <w:r w:rsidR="00FB011D" w:rsidRPr="00111619">
        <w:rPr>
          <w:rStyle w:val="Gl"/>
          <w:b w:val="0"/>
          <w:sz w:val="22"/>
          <w:szCs w:val="22"/>
        </w:rPr>
        <w:t>s</w:t>
      </w:r>
      <w:r w:rsidR="00F834CB" w:rsidRPr="00111619">
        <w:rPr>
          <w:rStyle w:val="Gl"/>
          <w:b w:val="0"/>
          <w:sz w:val="22"/>
          <w:szCs w:val="22"/>
        </w:rPr>
        <w:t xml:space="preserve">inde belirtilen kişisel veri işleme şartları </w:t>
      </w:r>
      <w:r w:rsidR="003C3C54" w:rsidRPr="00111619">
        <w:rPr>
          <w:rStyle w:val="Gl"/>
          <w:b w:val="0"/>
          <w:sz w:val="22"/>
          <w:szCs w:val="22"/>
        </w:rPr>
        <w:t>dâhilinde</w:t>
      </w:r>
      <w:r w:rsidR="00F834CB" w:rsidRPr="00111619">
        <w:rPr>
          <w:rStyle w:val="Gl"/>
          <w:b w:val="0"/>
          <w:sz w:val="22"/>
          <w:szCs w:val="22"/>
        </w:rPr>
        <w:t xml:space="preserve"> </w:t>
      </w:r>
      <w:r w:rsidR="003C3C54" w:rsidRPr="00111619">
        <w:rPr>
          <w:bCs/>
          <w:sz w:val="22"/>
          <w:szCs w:val="22"/>
        </w:rPr>
        <w:t>işlenebilecektir.</w:t>
      </w:r>
    </w:p>
    <w:p w14:paraId="36CE06FB" w14:textId="5C3BAB76" w:rsidR="00A50131" w:rsidRPr="00A50131" w:rsidRDefault="00A50131" w:rsidP="00A50131">
      <w:pPr>
        <w:pStyle w:val="NormalWeb"/>
        <w:numPr>
          <w:ilvl w:val="0"/>
          <w:numId w:val="6"/>
        </w:numPr>
        <w:spacing w:before="120" w:after="120"/>
        <w:rPr>
          <w:bCs/>
          <w:sz w:val="22"/>
          <w:szCs w:val="22"/>
        </w:rPr>
      </w:pPr>
      <w:r w:rsidRPr="00233C82">
        <w:rPr>
          <w:bCs/>
          <w:sz w:val="22"/>
          <w:szCs w:val="22"/>
        </w:rPr>
        <w:t>Bilgi Güvenliği Süreçlerinin Yürütülmesi</w:t>
      </w:r>
    </w:p>
    <w:p w14:paraId="7C384D15" w14:textId="782DBB2F" w:rsidR="00570C90" w:rsidRPr="00111619" w:rsidRDefault="00570C90" w:rsidP="00570C90">
      <w:pPr>
        <w:pStyle w:val="TableContents"/>
        <w:numPr>
          <w:ilvl w:val="0"/>
          <w:numId w:val="6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</w:pPr>
      <w:r w:rsidRPr="00111619">
        <w:rPr>
          <w:rFonts w:ascii="Times New Roman" w:eastAsia="Times New Roman" w:hAnsi="Times New Roman" w:cs="Times New Roman" w:hint="cs"/>
          <w:bCs/>
          <w:sz w:val="22"/>
          <w:szCs w:val="22"/>
          <w:lang w:eastAsia="tr-TR"/>
        </w:rPr>
        <w:t>İ</w:t>
      </w:r>
      <w:r w:rsidRPr="00111619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leti</w:t>
      </w:r>
      <w:r w:rsidRPr="00111619">
        <w:rPr>
          <w:rFonts w:ascii="Times New Roman" w:eastAsia="Times New Roman" w:hAnsi="Times New Roman" w:cs="Times New Roman" w:hint="cs"/>
          <w:bCs/>
          <w:sz w:val="22"/>
          <w:szCs w:val="22"/>
          <w:lang w:eastAsia="tr-TR"/>
        </w:rPr>
        <w:t>ş</w:t>
      </w:r>
      <w:r w:rsidRPr="00111619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im Faaliyetlerinin Y</w:t>
      </w:r>
      <w:r w:rsidRPr="00111619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111619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r</w:t>
      </w:r>
      <w:r w:rsidRPr="00111619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111619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t</w:t>
      </w:r>
      <w:r w:rsidRPr="00111619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111619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lmesi</w:t>
      </w:r>
    </w:p>
    <w:p w14:paraId="63A71736" w14:textId="0D72FACE" w:rsidR="000F5F13" w:rsidRPr="00111619" w:rsidRDefault="000F5F13" w:rsidP="00570C90">
      <w:pPr>
        <w:pStyle w:val="TableContents"/>
        <w:numPr>
          <w:ilvl w:val="0"/>
          <w:numId w:val="6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</w:pPr>
      <w:r w:rsidRPr="00111619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Reklam / Kampanya / Promosyon Süreçlerinin Yürütülmesi</w:t>
      </w:r>
    </w:p>
    <w:p w14:paraId="7C384D20" w14:textId="0F0C66B6" w:rsidR="00570C90" w:rsidRDefault="00570C90" w:rsidP="00570C90">
      <w:pPr>
        <w:pStyle w:val="TableContents"/>
        <w:numPr>
          <w:ilvl w:val="0"/>
          <w:numId w:val="6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</w:pPr>
      <w:r w:rsidRPr="00111619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Ürün / Hizmetlerin Pazarlama Süreçlerinin Yürütülmesi</w:t>
      </w:r>
    </w:p>
    <w:p w14:paraId="6FD0961F" w14:textId="7D1B9C2F" w:rsidR="00A50131" w:rsidRPr="00233C82" w:rsidRDefault="00A50131" w:rsidP="00A50131">
      <w:pPr>
        <w:pStyle w:val="NormalWeb"/>
        <w:numPr>
          <w:ilvl w:val="0"/>
          <w:numId w:val="6"/>
        </w:numPr>
        <w:spacing w:before="120" w:after="120"/>
        <w:rPr>
          <w:bCs/>
          <w:sz w:val="22"/>
          <w:szCs w:val="22"/>
        </w:rPr>
      </w:pPr>
      <w:r w:rsidRPr="00233C82">
        <w:rPr>
          <w:bCs/>
          <w:sz w:val="22"/>
          <w:szCs w:val="22"/>
        </w:rPr>
        <w:t>Veri Sorumlusu Operasyonlarının Güvenliğinin Temini</w:t>
      </w:r>
    </w:p>
    <w:p w14:paraId="6053E645" w14:textId="2743B7A7" w:rsidR="00A50131" w:rsidRPr="00A50131" w:rsidRDefault="00A50131" w:rsidP="00A50131">
      <w:pPr>
        <w:pStyle w:val="NormalWeb"/>
        <w:numPr>
          <w:ilvl w:val="0"/>
          <w:numId w:val="6"/>
        </w:numPr>
        <w:spacing w:before="120" w:after="120"/>
        <w:rPr>
          <w:bCs/>
          <w:sz w:val="22"/>
          <w:szCs w:val="22"/>
        </w:rPr>
      </w:pPr>
      <w:r w:rsidRPr="00233C82">
        <w:rPr>
          <w:bCs/>
          <w:sz w:val="22"/>
          <w:szCs w:val="22"/>
        </w:rPr>
        <w:t>Yetkili Ki</w:t>
      </w:r>
      <w:r w:rsidRPr="00233C82">
        <w:rPr>
          <w:rFonts w:hint="cs"/>
          <w:bCs/>
          <w:sz w:val="22"/>
          <w:szCs w:val="22"/>
        </w:rPr>
        <w:t>ş</w:t>
      </w:r>
      <w:r w:rsidRPr="00233C82">
        <w:rPr>
          <w:bCs/>
          <w:sz w:val="22"/>
          <w:szCs w:val="22"/>
        </w:rPr>
        <w:t xml:space="preserve">i, Kurum </w:t>
      </w:r>
      <w:proofErr w:type="gramStart"/>
      <w:r w:rsidRPr="00233C82">
        <w:rPr>
          <w:bCs/>
          <w:sz w:val="22"/>
          <w:szCs w:val="22"/>
        </w:rPr>
        <w:t>Ve</w:t>
      </w:r>
      <w:proofErr w:type="gramEnd"/>
      <w:r w:rsidRPr="00233C82">
        <w:rPr>
          <w:bCs/>
          <w:sz w:val="22"/>
          <w:szCs w:val="22"/>
        </w:rPr>
        <w:t xml:space="preserve"> Kurulu</w:t>
      </w:r>
      <w:r w:rsidRPr="00233C82">
        <w:rPr>
          <w:rFonts w:hint="cs"/>
          <w:bCs/>
          <w:sz w:val="22"/>
          <w:szCs w:val="22"/>
        </w:rPr>
        <w:t>ş</w:t>
      </w:r>
      <w:r w:rsidRPr="00233C82">
        <w:rPr>
          <w:bCs/>
          <w:sz w:val="22"/>
          <w:szCs w:val="22"/>
        </w:rPr>
        <w:t>lara Bilgi Verilmesi</w:t>
      </w:r>
    </w:p>
    <w:p w14:paraId="7C384D22" w14:textId="77777777" w:rsidR="00205B03" w:rsidRPr="00111619" w:rsidRDefault="00F834CB" w:rsidP="001E5CE5">
      <w:pPr>
        <w:pStyle w:val="NormalWeb"/>
        <w:shd w:val="clear" w:color="auto" w:fill="FFFFFF"/>
        <w:spacing w:before="120" w:after="120" w:line="276" w:lineRule="auto"/>
        <w:ind w:firstLine="426"/>
        <w:jc w:val="both"/>
        <w:rPr>
          <w:rFonts w:eastAsiaTheme="majorEastAsia"/>
          <w:b/>
          <w:sz w:val="22"/>
          <w:szCs w:val="22"/>
          <w:lang w:eastAsia="zh-CN"/>
        </w:rPr>
      </w:pPr>
      <w:r w:rsidRPr="00111619">
        <w:rPr>
          <w:rFonts w:eastAsiaTheme="majorEastAsia"/>
          <w:b/>
          <w:bCs/>
          <w:sz w:val="22"/>
          <w:szCs w:val="22"/>
          <w:lang w:eastAsia="zh-CN"/>
        </w:rPr>
        <w:t>3- İşlenen Kişisel Verilerinizin Kimlere ve Hangi Amaçla Aktarılabileceği</w:t>
      </w:r>
    </w:p>
    <w:p w14:paraId="1E7D2DA3" w14:textId="77777777" w:rsidR="00847FFE" w:rsidRDefault="00847FFE" w:rsidP="001E5CE5">
      <w:pPr>
        <w:pStyle w:val="NormalWeb"/>
        <w:shd w:val="clear" w:color="auto" w:fill="FFFFFF"/>
        <w:spacing w:before="120" w:after="120" w:line="276" w:lineRule="auto"/>
        <w:ind w:firstLine="426"/>
        <w:jc w:val="both"/>
        <w:rPr>
          <w:bCs/>
          <w:sz w:val="22"/>
          <w:szCs w:val="22"/>
        </w:rPr>
      </w:pPr>
      <w:r w:rsidRPr="00233C82">
        <w:rPr>
          <w:rStyle w:val="Gl"/>
          <w:b w:val="0"/>
          <w:sz w:val="22"/>
          <w:szCs w:val="22"/>
        </w:rPr>
        <w:t xml:space="preserve">Toplanan kişisel verileriniz ilgisine göre; </w:t>
      </w:r>
      <w:r>
        <w:rPr>
          <w:rStyle w:val="Gl"/>
          <w:sz w:val="22"/>
          <w:szCs w:val="22"/>
        </w:rPr>
        <w:t>ONUR AMBALAJ</w:t>
      </w:r>
      <w:r w:rsidRPr="00233C82">
        <w:rPr>
          <w:rStyle w:val="Gl"/>
          <w:b w:val="0"/>
          <w:sz w:val="22"/>
          <w:szCs w:val="22"/>
        </w:rPr>
        <w:t xml:space="preserve"> tarafından, </w:t>
      </w:r>
      <w:r w:rsidRPr="00233C82">
        <w:rPr>
          <w:bCs/>
          <w:sz w:val="22"/>
          <w:szCs w:val="22"/>
        </w:rPr>
        <w:t>yukarıda belirtilen amaçların gerçekleştirilmesi doğrultusunda; talep ettiğinde yetkili kamu kurum ve kuruluşlarına 6698 sayılı Kanun’un 8. maddesinde belirtilen kişisel veri işleme şartları ve amaçları çerçevesinde aktarılabilecektir.</w:t>
      </w:r>
    </w:p>
    <w:p w14:paraId="7C384D24" w14:textId="711DC78C" w:rsidR="00205B03" w:rsidRPr="00111619" w:rsidRDefault="00F834CB" w:rsidP="001E5CE5">
      <w:pPr>
        <w:pStyle w:val="NormalWeb"/>
        <w:shd w:val="clear" w:color="auto" w:fill="FFFFFF"/>
        <w:spacing w:before="120" w:after="120" w:line="276" w:lineRule="auto"/>
        <w:ind w:firstLine="426"/>
        <w:jc w:val="both"/>
        <w:rPr>
          <w:rFonts w:eastAsiaTheme="majorEastAsia"/>
          <w:b/>
          <w:bCs/>
          <w:sz w:val="22"/>
          <w:szCs w:val="22"/>
          <w:lang w:eastAsia="zh-CN"/>
        </w:rPr>
      </w:pPr>
      <w:r w:rsidRPr="00111619">
        <w:rPr>
          <w:rFonts w:eastAsiaTheme="majorEastAsia"/>
          <w:b/>
          <w:sz w:val="22"/>
          <w:szCs w:val="22"/>
          <w:lang w:eastAsia="zh-CN"/>
        </w:rPr>
        <w:t>4- Kişisel Verilerinizi Toplamanın Yöntem ve Hukuki Sebepleri</w:t>
      </w:r>
    </w:p>
    <w:p w14:paraId="7C384D25" w14:textId="2840958C" w:rsidR="003A1EDA" w:rsidRPr="00111619" w:rsidRDefault="00F834CB" w:rsidP="00E15B39">
      <w:pPr>
        <w:pStyle w:val="Standard"/>
        <w:shd w:val="clear" w:color="auto" w:fill="FFFFFF"/>
        <w:spacing w:line="276" w:lineRule="auto"/>
        <w:ind w:firstLine="397"/>
        <w:jc w:val="both"/>
        <w:rPr>
          <w:rFonts w:ascii="Times New Roman" w:hAnsi="Times New Roman" w:cs="Times New Roman"/>
          <w:sz w:val="22"/>
          <w:szCs w:val="22"/>
        </w:rPr>
      </w:pPr>
      <w:r w:rsidRPr="00111619">
        <w:rPr>
          <w:rFonts w:ascii="Times New Roman" w:hAnsi="Times New Roman" w:cs="Times New Roman"/>
          <w:sz w:val="22"/>
          <w:szCs w:val="22"/>
        </w:rPr>
        <w:t xml:space="preserve">Kişisel verileriniz, </w:t>
      </w:r>
      <w:r w:rsidR="00853AC0">
        <w:rPr>
          <w:rStyle w:val="Gl"/>
          <w:rFonts w:ascii="Times New Roman" w:hAnsi="Times New Roman" w:cs="Times New Roman"/>
          <w:sz w:val="22"/>
          <w:szCs w:val="22"/>
        </w:rPr>
        <w:t>ONUR AMBALAJ</w:t>
      </w:r>
      <w:r w:rsidRPr="00111619">
        <w:rPr>
          <w:rFonts w:ascii="Times New Roman" w:hAnsi="Times New Roman" w:cs="Times New Roman"/>
          <w:sz w:val="22"/>
          <w:szCs w:val="22"/>
        </w:rPr>
        <w:t xml:space="preserve"> tarafından farklı kanallar ve farklı hukuki sebeplere dayanarak; fiziki, elektronik ortam, yazılı veya sözlü veri aktarım araçları ile toplanmaktadır. Bu süreçte toplanan kişisel ver</w:t>
      </w:r>
      <w:r w:rsidR="002B2C8A" w:rsidRPr="00111619">
        <w:rPr>
          <w:rFonts w:ascii="Times New Roman" w:hAnsi="Times New Roman" w:cs="Times New Roman"/>
          <w:sz w:val="22"/>
          <w:szCs w:val="22"/>
        </w:rPr>
        <w:t>ileriniz</w:t>
      </w:r>
      <w:r w:rsidR="003A1EDA" w:rsidRPr="00111619">
        <w:rPr>
          <w:rFonts w:ascii="Times New Roman" w:hAnsi="Times New Roman" w:cs="Times New Roman"/>
          <w:sz w:val="22"/>
          <w:szCs w:val="22"/>
        </w:rPr>
        <w:t>den</w:t>
      </w:r>
      <w:r w:rsidR="002B2C8A" w:rsidRPr="00111619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42F2670F" w14:textId="77777777" w:rsidR="00490B7A" w:rsidRPr="00111619" w:rsidRDefault="00490B7A" w:rsidP="00490B7A">
      <w:pPr>
        <w:pStyle w:val="NormalWeb"/>
        <w:shd w:val="clear" w:color="auto" w:fill="FFFFFF"/>
        <w:spacing w:before="120" w:after="120"/>
        <w:ind w:firstLine="426"/>
        <w:jc w:val="both"/>
        <w:rPr>
          <w:sz w:val="22"/>
          <w:szCs w:val="22"/>
        </w:rPr>
      </w:pPr>
      <w:r w:rsidRPr="002854F4">
        <w:rPr>
          <w:b/>
          <w:bCs/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 w:rsidRPr="00111619">
        <w:rPr>
          <w:sz w:val="22"/>
          <w:szCs w:val="22"/>
        </w:rPr>
        <w:t>Kimlik Bilgisi veri kategorisinden (Ad-</w:t>
      </w:r>
      <w:proofErr w:type="spellStart"/>
      <w:r w:rsidRPr="00111619">
        <w:rPr>
          <w:sz w:val="22"/>
          <w:szCs w:val="22"/>
        </w:rPr>
        <w:t>Soyad</w:t>
      </w:r>
      <w:proofErr w:type="spellEnd"/>
      <w:r w:rsidRPr="00111619">
        <w:rPr>
          <w:sz w:val="22"/>
          <w:szCs w:val="22"/>
        </w:rPr>
        <w:t>), İletişim Bilgisi veri kategorisinden (Telefon</w:t>
      </w:r>
      <w:r>
        <w:rPr>
          <w:sz w:val="22"/>
          <w:szCs w:val="22"/>
        </w:rPr>
        <w:t>, E-mail Bilgisi</w:t>
      </w:r>
      <w:r w:rsidRPr="00111619">
        <w:rPr>
          <w:sz w:val="22"/>
          <w:szCs w:val="22"/>
        </w:rPr>
        <w:t>)</w:t>
      </w:r>
    </w:p>
    <w:p w14:paraId="68687201" w14:textId="77777777" w:rsidR="00490B7A" w:rsidRDefault="00490B7A" w:rsidP="00490B7A">
      <w:pPr>
        <w:pStyle w:val="NormalWeb"/>
        <w:shd w:val="clear" w:color="auto" w:fill="FFFFFF"/>
        <w:spacing w:before="120" w:after="120"/>
        <w:ind w:firstLine="426"/>
        <w:jc w:val="both"/>
        <w:rPr>
          <w:sz w:val="22"/>
          <w:szCs w:val="22"/>
        </w:rPr>
      </w:pPr>
      <w:r w:rsidRPr="00111619">
        <w:rPr>
          <w:b/>
          <w:sz w:val="22"/>
          <w:szCs w:val="22"/>
        </w:rPr>
        <w:t xml:space="preserve">6698 sayılı Kanun’un 5.maddesinde bulunan </w:t>
      </w:r>
      <w:r w:rsidRPr="00111619">
        <w:rPr>
          <w:b/>
          <w:i/>
          <w:iCs/>
          <w:sz w:val="22"/>
          <w:szCs w:val="22"/>
        </w:rPr>
        <w:t>“İlgili kişinin temel hak ve özgürlüklerine zarar vermemek kaydıyla, veri sorumlusunun meşru menfaatleri için veri işlenmesinin zorunlu olması”</w:t>
      </w:r>
      <w:r w:rsidRPr="00111619">
        <w:rPr>
          <w:sz w:val="22"/>
          <w:szCs w:val="22"/>
        </w:rPr>
        <w:t xml:space="preserve"> </w:t>
      </w:r>
    </w:p>
    <w:p w14:paraId="09EA7C1D" w14:textId="77777777" w:rsidR="00490B7A" w:rsidRPr="005C4935" w:rsidRDefault="00490B7A" w:rsidP="00490B7A">
      <w:pPr>
        <w:pStyle w:val="Standard"/>
        <w:shd w:val="clear" w:color="auto" w:fill="FFFFFF"/>
        <w:spacing w:line="276" w:lineRule="auto"/>
        <w:ind w:firstLine="426"/>
        <w:jc w:val="both"/>
        <w:rPr>
          <w:rFonts w:asciiTheme="majorBidi" w:eastAsia="Times New Roman" w:hAnsiTheme="majorBidi" w:cstheme="majorBidi"/>
          <w:b/>
          <w:sz w:val="22"/>
          <w:szCs w:val="22"/>
          <w:lang w:eastAsia="tr-TR"/>
        </w:rPr>
      </w:pPr>
      <w:r w:rsidRPr="005C4935">
        <w:rPr>
          <w:rFonts w:asciiTheme="majorBidi" w:eastAsia="Times New Roman" w:hAnsiTheme="majorBidi" w:cstheme="majorBidi"/>
          <w:b/>
          <w:bCs/>
          <w:kern w:val="0"/>
          <w:sz w:val="22"/>
          <w:szCs w:val="22"/>
          <w:lang w:eastAsia="en-US" w:bidi="ar-SA"/>
        </w:rPr>
        <w:t>b</w:t>
      </w:r>
      <w:r>
        <w:rPr>
          <w:rFonts w:asciiTheme="majorBidi" w:eastAsia="Times New Roman" w:hAnsiTheme="majorBidi" w:cstheme="majorBidi"/>
          <w:b/>
          <w:bCs/>
          <w:kern w:val="0"/>
          <w:sz w:val="22"/>
          <w:szCs w:val="22"/>
          <w:lang w:eastAsia="en-US" w:bidi="ar-SA"/>
        </w:rPr>
        <w:t>)</w:t>
      </w:r>
      <w:r w:rsidRPr="002854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İşlem Güvenliği </w:t>
      </w:r>
      <w:r w:rsidRPr="005C4935">
        <w:rPr>
          <w:rFonts w:asciiTheme="majorBidi" w:hAnsiTheme="majorBidi" w:cstheme="majorBidi"/>
          <w:sz w:val="22"/>
          <w:szCs w:val="22"/>
        </w:rPr>
        <w:t>veri kategorisinden (</w:t>
      </w:r>
      <w:r w:rsidRPr="00EF5992">
        <w:rPr>
          <w:rFonts w:hint="cs"/>
          <w:sz w:val="22"/>
          <w:szCs w:val="22"/>
        </w:rPr>
        <w:t>İ</w:t>
      </w:r>
      <w:r w:rsidRPr="00EF5992">
        <w:rPr>
          <w:sz w:val="22"/>
          <w:szCs w:val="22"/>
        </w:rPr>
        <w:t>nternet Giri</w:t>
      </w:r>
      <w:r w:rsidRPr="00EF5992">
        <w:rPr>
          <w:rFonts w:hint="cs"/>
          <w:sz w:val="22"/>
          <w:szCs w:val="22"/>
        </w:rPr>
        <w:t>ş</w:t>
      </w:r>
      <w:r w:rsidRPr="00EF5992">
        <w:rPr>
          <w:sz w:val="22"/>
          <w:szCs w:val="22"/>
        </w:rPr>
        <w:t xml:space="preserve"> </w:t>
      </w:r>
      <w:r w:rsidRPr="00EF5992">
        <w:rPr>
          <w:rFonts w:hint="eastAsia"/>
          <w:sz w:val="22"/>
          <w:szCs w:val="22"/>
        </w:rPr>
        <w:t>Ç</w:t>
      </w:r>
      <w:r w:rsidRPr="00EF5992">
        <w:rPr>
          <w:rFonts w:hint="cs"/>
          <w:sz w:val="22"/>
          <w:szCs w:val="22"/>
        </w:rPr>
        <w:t>ı</w:t>
      </w:r>
      <w:r w:rsidRPr="00EF5992">
        <w:rPr>
          <w:sz w:val="22"/>
          <w:szCs w:val="22"/>
        </w:rPr>
        <w:t>k</w:t>
      </w:r>
      <w:r w:rsidRPr="00EF5992">
        <w:rPr>
          <w:rFonts w:hint="cs"/>
          <w:sz w:val="22"/>
          <w:szCs w:val="22"/>
        </w:rPr>
        <w:t>ış</w:t>
      </w:r>
      <w:r w:rsidRPr="00EF5992">
        <w:rPr>
          <w:sz w:val="22"/>
          <w:szCs w:val="22"/>
        </w:rPr>
        <w:t xml:space="preserve"> Bilgileri</w:t>
      </w:r>
      <w:r>
        <w:rPr>
          <w:sz w:val="22"/>
          <w:szCs w:val="22"/>
        </w:rPr>
        <w:t xml:space="preserve">, </w:t>
      </w:r>
      <w:r w:rsidRPr="00EF5992">
        <w:rPr>
          <w:rFonts w:hint="eastAsia"/>
          <w:sz w:val="22"/>
          <w:szCs w:val="22"/>
        </w:rPr>
        <w:t>IP Bilgileri</w:t>
      </w:r>
      <w:r w:rsidRPr="005C4935">
        <w:rPr>
          <w:rFonts w:asciiTheme="majorBidi" w:hAnsiTheme="majorBidi" w:cstheme="majorBidi"/>
          <w:sz w:val="22"/>
          <w:szCs w:val="22"/>
        </w:rPr>
        <w:t>)</w:t>
      </w:r>
      <w:r w:rsidRPr="005C4935">
        <w:rPr>
          <w:rFonts w:asciiTheme="majorBidi" w:eastAsia="Times New Roman" w:hAnsiTheme="majorBidi" w:cstheme="majorBidi"/>
          <w:b/>
          <w:sz w:val="22"/>
          <w:szCs w:val="22"/>
          <w:lang w:eastAsia="tr-TR"/>
        </w:rPr>
        <w:t xml:space="preserve"> </w:t>
      </w:r>
    </w:p>
    <w:p w14:paraId="39AC3486" w14:textId="7A190056" w:rsidR="00847FFE" w:rsidRPr="00111619" w:rsidRDefault="00490B7A" w:rsidP="00490B7A">
      <w:pPr>
        <w:pStyle w:val="NormalWeb"/>
        <w:shd w:val="clear" w:color="auto" w:fill="FFFFFF"/>
        <w:spacing w:before="120" w:after="120"/>
        <w:ind w:firstLine="426"/>
        <w:jc w:val="both"/>
        <w:rPr>
          <w:sz w:val="22"/>
          <w:szCs w:val="22"/>
        </w:rPr>
      </w:pPr>
      <w:r w:rsidRPr="005C4935">
        <w:rPr>
          <w:rFonts w:asciiTheme="majorBidi" w:hAnsiTheme="majorBidi" w:cstheme="majorBidi"/>
          <w:b/>
          <w:sz w:val="22"/>
          <w:szCs w:val="22"/>
        </w:rPr>
        <w:t xml:space="preserve">6698 sayılı Kanun’un 5.maddesinde bulunan </w:t>
      </w:r>
      <w:r w:rsidRPr="005C4935">
        <w:rPr>
          <w:rFonts w:asciiTheme="majorBidi" w:hAnsiTheme="majorBidi" w:cstheme="majorBidi"/>
          <w:b/>
          <w:i/>
          <w:sz w:val="22"/>
          <w:szCs w:val="22"/>
        </w:rPr>
        <w:t>“Kanunlarda açıkça öngörülmesi”</w:t>
      </w:r>
    </w:p>
    <w:p w14:paraId="58428711" w14:textId="4A6CB952" w:rsidR="00B87327" w:rsidRPr="00111619" w:rsidRDefault="003A1EDA" w:rsidP="00CF13E5">
      <w:pPr>
        <w:pStyle w:val="Standard"/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11619">
        <w:rPr>
          <w:rFonts w:ascii="Times New Roman" w:hAnsi="Times New Roman" w:cs="Times New Roman"/>
          <w:sz w:val="22"/>
          <w:szCs w:val="22"/>
        </w:rPr>
        <w:t>Y</w:t>
      </w:r>
      <w:r w:rsidR="00F174BE" w:rsidRPr="00111619">
        <w:rPr>
          <w:rFonts w:ascii="Times New Roman" w:hAnsi="Times New Roman" w:cs="Times New Roman"/>
          <w:sz w:val="22"/>
          <w:szCs w:val="22"/>
        </w:rPr>
        <w:t xml:space="preserve">önündeki hükümler </w:t>
      </w:r>
      <w:r w:rsidR="00F834CB" w:rsidRPr="00111619">
        <w:rPr>
          <w:rFonts w:ascii="Times New Roman" w:hAnsi="Times New Roman" w:cs="Times New Roman"/>
          <w:sz w:val="22"/>
          <w:szCs w:val="22"/>
        </w:rPr>
        <w:t>kapsamında otomatik ve otomatik olmayan yollar ile işlenebilmekte ve aktarılabilmektedir.</w:t>
      </w:r>
    </w:p>
    <w:p w14:paraId="1857D982" w14:textId="77777777" w:rsidR="00FE01C6" w:rsidRDefault="00FE01C6" w:rsidP="00853AC0">
      <w:pPr>
        <w:pStyle w:val="NormalWeb"/>
        <w:shd w:val="clear" w:color="auto" w:fill="FFFFFF"/>
        <w:spacing w:before="120" w:after="120" w:line="276" w:lineRule="auto"/>
        <w:ind w:firstLine="426"/>
        <w:jc w:val="both"/>
        <w:rPr>
          <w:rFonts w:asciiTheme="majorBidi" w:eastAsiaTheme="majorEastAsia" w:hAnsiTheme="majorBidi" w:cstheme="majorBidi"/>
          <w:b/>
          <w:sz w:val="22"/>
          <w:szCs w:val="22"/>
          <w:lang w:eastAsia="zh-CN"/>
        </w:rPr>
      </w:pPr>
    </w:p>
    <w:p w14:paraId="0BDE7BB1" w14:textId="41C40746" w:rsidR="00853AC0" w:rsidRPr="005C4935" w:rsidRDefault="00853AC0" w:rsidP="00853AC0">
      <w:pPr>
        <w:pStyle w:val="NormalWeb"/>
        <w:shd w:val="clear" w:color="auto" w:fill="FFFFFF"/>
        <w:spacing w:before="120" w:after="120" w:line="276" w:lineRule="auto"/>
        <w:ind w:firstLine="426"/>
        <w:jc w:val="both"/>
        <w:rPr>
          <w:rFonts w:asciiTheme="majorBidi" w:eastAsiaTheme="majorEastAsia" w:hAnsiTheme="majorBidi" w:cstheme="majorBidi"/>
          <w:b/>
          <w:sz w:val="22"/>
          <w:szCs w:val="22"/>
          <w:lang w:eastAsia="zh-CN"/>
        </w:rPr>
      </w:pPr>
      <w:r w:rsidRPr="005C4935">
        <w:rPr>
          <w:rFonts w:asciiTheme="majorBidi" w:eastAsiaTheme="majorEastAsia" w:hAnsiTheme="majorBidi" w:cstheme="majorBidi"/>
          <w:b/>
          <w:sz w:val="22"/>
          <w:szCs w:val="22"/>
          <w:lang w:eastAsia="zh-CN"/>
        </w:rPr>
        <w:lastRenderedPageBreak/>
        <w:t xml:space="preserve">5-İlgili Kişilerin Hakları İçin </w:t>
      </w:r>
      <w:r>
        <w:rPr>
          <w:rFonts w:asciiTheme="majorBidi" w:eastAsiaTheme="majorEastAsia" w:hAnsiTheme="majorBidi" w:cstheme="majorBidi"/>
          <w:b/>
          <w:sz w:val="22"/>
          <w:szCs w:val="22"/>
          <w:lang w:eastAsia="zh-CN"/>
        </w:rPr>
        <w:t xml:space="preserve">ONUR </w:t>
      </w:r>
      <w:proofErr w:type="spellStart"/>
      <w:r>
        <w:rPr>
          <w:rFonts w:asciiTheme="majorBidi" w:eastAsiaTheme="majorEastAsia" w:hAnsiTheme="majorBidi" w:cstheme="majorBidi"/>
          <w:b/>
          <w:sz w:val="22"/>
          <w:szCs w:val="22"/>
          <w:lang w:eastAsia="zh-CN"/>
        </w:rPr>
        <w:t>AMBALAJ</w:t>
      </w:r>
      <w:r w:rsidRPr="005C4935">
        <w:rPr>
          <w:rFonts w:asciiTheme="majorBidi" w:eastAsiaTheme="majorEastAsia" w:hAnsiTheme="majorBidi" w:cstheme="majorBidi"/>
          <w:b/>
          <w:sz w:val="22"/>
          <w:szCs w:val="22"/>
          <w:lang w:eastAsia="zh-CN"/>
        </w:rPr>
        <w:t>’</w:t>
      </w:r>
      <w:r>
        <w:rPr>
          <w:rFonts w:asciiTheme="majorBidi" w:eastAsiaTheme="majorEastAsia" w:hAnsiTheme="majorBidi" w:cstheme="majorBidi"/>
          <w:b/>
          <w:sz w:val="22"/>
          <w:szCs w:val="22"/>
          <w:lang w:eastAsia="zh-CN"/>
        </w:rPr>
        <w:t>a</w:t>
      </w:r>
      <w:proofErr w:type="spellEnd"/>
      <w:r w:rsidRPr="005C4935">
        <w:rPr>
          <w:rFonts w:asciiTheme="majorBidi" w:eastAsiaTheme="majorEastAsia" w:hAnsiTheme="majorBidi" w:cstheme="majorBidi"/>
          <w:b/>
          <w:sz w:val="22"/>
          <w:szCs w:val="22"/>
          <w:lang w:eastAsia="zh-CN"/>
        </w:rPr>
        <w:t xml:space="preserve"> Başvuru</w:t>
      </w:r>
    </w:p>
    <w:p w14:paraId="08A72455" w14:textId="713BEDCB" w:rsidR="00111619" w:rsidRPr="00111619" w:rsidRDefault="00853AC0" w:rsidP="00853AC0">
      <w:pPr>
        <w:shd w:val="clear" w:color="auto" w:fill="FFFFFF"/>
        <w:spacing w:line="276" w:lineRule="auto"/>
        <w:ind w:firstLine="426"/>
        <w:jc w:val="both"/>
        <w:rPr>
          <w:rFonts w:asciiTheme="majorBidi" w:hAnsiTheme="majorBidi" w:cstheme="majorBidi"/>
          <w:bCs/>
          <w:sz w:val="22"/>
          <w:szCs w:val="22"/>
        </w:rPr>
      </w:pPr>
      <w:r w:rsidRPr="005C4935">
        <w:rPr>
          <w:rFonts w:asciiTheme="majorBidi" w:hAnsiTheme="majorBidi" w:cstheme="majorBidi"/>
          <w:bCs/>
          <w:sz w:val="22"/>
          <w:szCs w:val="22"/>
        </w:rPr>
        <w:t xml:space="preserve">İlgili kişi olarak, 6698 sayılı Kanun’un 11. maddesinde yer alan haklarınıza ilişkin bir talebiniz olması durumunda; Ön </w:t>
      </w:r>
      <w:proofErr w:type="spellStart"/>
      <w:r w:rsidRPr="005C4935">
        <w:rPr>
          <w:rFonts w:asciiTheme="majorBidi" w:hAnsiTheme="majorBidi" w:cstheme="majorBidi"/>
          <w:bCs/>
          <w:sz w:val="22"/>
          <w:szCs w:val="22"/>
        </w:rPr>
        <w:t>Büro’dan</w:t>
      </w:r>
      <w:proofErr w:type="spellEnd"/>
      <w:r w:rsidRPr="005C4935">
        <w:rPr>
          <w:rFonts w:asciiTheme="majorBidi" w:hAnsiTheme="majorBidi" w:cstheme="majorBidi"/>
          <w:bCs/>
          <w:sz w:val="22"/>
          <w:szCs w:val="22"/>
        </w:rPr>
        <w:t xml:space="preserve"> temin edebileceğiniz Kişisel Verilerin Korunmasına İlişkin Başvuru </w:t>
      </w:r>
      <w:proofErr w:type="spellStart"/>
      <w:r w:rsidRPr="005C4935">
        <w:rPr>
          <w:rFonts w:asciiTheme="majorBidi" w:hAnsiTheme="majorBidi" w:cstheme="majorBidi"/>
          <w:bCs/>
          <w:sz w:val="22"/>
          <w:szCs w:val="22"/>
        </w:rPr>
        <w:t>Formu’nu</w:t>
      </w:r>
      <w:proofErr w:type="spellEnd"/>
      <w:r w:rsidRPr="005C4935">
        <w:rPr>
          <w:rFonts w:asciiTheme="majorBidi" w:hAnsiTheme="majorBidi" w:cstheme="majorBidi"/>
          <w:bCs/>
          <w:sz w:val="22"/>
          <w:szCs w:val="22"/>
        </w:rPr>
        <w:t xml:space="preserve"> belirtilen usul ve esaslar doğrultusunda doldurarak veya Veri Sorumlusuna Başvuru Usul ve Esasları Hakkında Tebliğ ile öngörülen asgari koşulları sağlayan başvurunuz ile;</w:t>
      </w:r>
      <w:r w:rsidRPr="005C4935">
        <w:rPr>
          <w:rFonts w:asciiTheme="majorBidi" w:eastAsia="MS Mincho" w:hAnsiTheme="majorBidi" w:cstheme="majorBidi"/>
          <w:kern w:val="0"/>
          <w:sz w:val="22"/>
          <w:szCs w:val="22"/>
        </w:rPr>
        <w:t xml:space="preserve"> </w:t>
      </w:r>
      <w:hyperlink r:id="rId7" w:history="1">
        <w:r w:rsidRPr="00E75019">
          <w:rPr>
            <w:rStyle w:val="Kpr"/>
            <w:rFonts w:asciiTheme="majorBidi" w:hAnsiTheme="majorBidi" w:cstheme="majorBidi"/>
            <w:color w:val="1F497D" w:themeColor="text2"/>
            <w:sz w:val="22"/>
            <w:szCs w:val="22"/>
          </w:rPr>
          <w:t>onur@onurambalaj.com</w:t>
        </w:r>
      </w:hyperlink>
      <w:r w:rsidRPr="00E75019">
        <w:rPr>
          <w:rFonts w:asciiTheme="majorBidi" w:hAnsiTheme="majorBidi" w:cstheme="majorBidi"/>
          <w:color w:val="1F497D" w:themeColor="text2"/>
          <w:sz w:val="22"/>
          <w:szCs w:val="22"/>
          <w:u w:val="single"/>
        </w:rPr>
        <w:t>.tr</w:t>
      </w:r>
      <w:r w:rsidRPr="004E039B">
        <w:rPr>
          <w:rFonts w:asciiTheme="majorBidi" w:hAnsiTheme="majorBidi" w:cstheme="majorBidi"/>
          <w:bCs/>
          <w:color w:val="1F497D" w:themeColor="text2"/>
          <w:sz w:val="22"/>
          <w:szCs w:val="22"/>
        </w:rPr>
        <w:t xml:space="preserve"> </w:t>
      </w:r>
      <w:r w:rsidRPr="005C4935">
        <w:rPr>
          <w:rFonts w:asciiTheme="majorBidi" w:hAnsiTheme="majorBidi" w:cstheme="majorBidi"/>
          <w:bCs/>
          <w:sz w:val="22"/>
          <w:szCs w:val="22"/>
        </w:rPr>
        <w:t xml:space="preserve">e-mail adresimize mobil imzalı yahut e-imzalı olarak ileteceğiniz ileti ile veya </w:t>
      </w:r>
      <w:proofErr w:type="spellStart"/>
      <w:r>
        <w:rPr>
          <w:rFonts w:asciiTheme="majorBidi" w:hAnsiTheme="majorBidi" w:cstheme="majorBidi"/>
          <w:b/>
          <w:bCs/>
          <w:sz w:val="22"/>
          <w:szCs w:val="22"/>
        </w:rPr>
        <w:t>Hacıkadirler</w:t>
      </w:r>
      <w:proofErr w:type="spellEnd"/>
      <w:r w:rsidRPr="005C4935">
        <w:rPr>
          <w:rFonts w:asciiTheme="majorBidi" w:hAnsiTheme="majorBidi" w:cstheme="majorBidi"/>
          <w:b/>
          <w:bCs/>
          <w:sz w:val="22"/>
          <w:szCs w:val="22"/>
        </w:rPr>
        <w:t xml:space="preserve"> Mahallesi </w:t>
      </w:r>
      <w:r>
        <w:rPr>
          <w:rFonts w:asciiTheme="majorBidi" w:hAnsiTheme="majorBidi" w:cstheme="majorBidi"/>
          <w:b/>
          <w:bCs/>
          <w:sz w:val="22"/>
          <w:szCs w:val="22"/>
        </w:rPr>
        <w:t>Ankara</w:t>
      </w:r>
      <w:r w:rsidRPr="005C4935">
        <w:rPr>
          <w:rFonts w:asciiTheme="majorBidi" w:hAnsiTheme="majorBidi" w:cstheme="majorBidi"/>
          <w:b/>
          <w:bCs/>
          <w:sz w:val="22"/>
          <w:szCs w:val="22"/>
        </w:rPr>
        <w:t xml:space="preserve"> Caddesi No:</w:t>
      </w:r>
      <w:r>
        <w:rPr>
          <w:rFonts w:asciiTheme="majorBidi" w:hAnsiTheme="majorBidi" w:cstheme="majorBidi"/>
          <w:b/>
          <w:bCs/>
          <w:sz w:val="22"/>
          <w:szCs w:val="22"/>
        </w:rPr>
        <w:t>374/1-1</w:t>
      </w:r>
      <w:r w:rsidRPr="005C4935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b/>
          <w:bCs/>
          <w:sz w:val="22"/>
          <w:szCs w:val="22"/>
        </w:rPr>
        <w:t>Gümüşova</w:t>
      </w:r>
      <w:r w:rsidRPr="005C4935">
        <w:rPr>
          <w:rFonts w:asciiTheme="majorBidi" w:hAnsiTheme="majorBidi" w:cstheme="majorBidi"/>
          <w:b/>
          <w:bCs/>
          <w:sz w:val="22"/>
          <w:szCs w:val="22"/>
        </w:rPr>
        <w:t>/</w:t>
      </w:r>
      <w:r>
        <w:rPr>
          <w:rFonts w:asciiTheme="majorBidi" w:hAnsiTheme="majorBidi" w:cstheme="majorBidi"/>
          <w:b/>
          <w:bCs/>
          <w:sz w:val="22"/>
          <w:szCs w:val="22"/>
        </w:rPr>
        <w:t>Düzce</w:t>
      </w:r>
      <w:r w:rsidRPr="005C4935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5C4935">
        <w:rPr>
          <w:rFonts w:asciiTheme="majorBidi" w:hAnsiTheme="majorBidi" w:cstheme="majorBidi"/>
          <w:bCs/>
          <w:sz w:val="22"/>
          <w:szCs w:val="22"/>
        </w:rPr>
        <w:t xml:space="preserve">adresimize şahsen yapacağınız ıslak imzalı yazılı başvuru veya noter kanalı ile başvuru gerçekleştirebilirsiniz. Yapacağınız başvuruyu </w:t>
      </w:r>
      <w:r>
        <w:rPr>
          <w:rFonts w:asciiTheme="majorBidi" w:hAnsiTheme="majorBidi" w:cstheme="majorBidi"/>
          <w:b/>
          <w:bCs/>
          <w:sz w:val="22"/>
          <w:szCs w:val="22"/>
        </w:rPr>
        <w:t>ONUR AMBALAJ</w:t>
      </w:r>
      <w:r w:rsidRPr="005C4935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5C4935">
        <w:rPr>
          <w:rFonts w:asciiTheme="majorBidi" w:hAnsiTheme="majorBidi" w:cstheme="majorBidi"/>
          <w:bCs/>
          <w:sz w:val="22"/>
          <w:szCs w:val="22"/>
        </w:rPr>
        <w:t xml:space="preserve">olarak, talebinizin niteliğine göre en kısa sürede ve en geç otuz gün içerisinde ücretsiz olarak sonuçlandıracağız. Ancak, işlemin ayrıca bir maliyeti gerektirmesi hâlinde, </w:t>
      </w:r>
      <w:r>
        <w:rPr>
          <w:rFonts w:asciiTheme="majorBidi" w:hAnsiTheme="majorBidi" w:cstheme="majorBidi"/>
          <w:b/>
          <w:bCs/>
          <w:sz w:val="22"/>
          <w:szCs w:val="22"/>
        </w:rPr>
        <w:t>ONUR AMBALAJ</w:t>
      </w:r>
      <w:r w:rsidRPr="005C4935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5C4935">
        <w:rPr>
          <w:rFonts w:asciiTheme="majorBidi" w:hAnsiTheme="majorBidi" w:cstheme="majorBidi"/>
          <w:bCs/>
          <w:sz w:val="22"/>
          <w:szCs w:val="22"/>
        </w:rPr>
        <w:t>tarafından Kişisel Verileri Koruma Kurulunca belirlenen tarifedeki ücret alınacaktır</w:t>
      </w:r>
      <w:r w:rsidR="00111619" w:rsidRPr="00111619">
        <w:rPr>
          <w:rFonts w:asciiTheme="majorBidi" w:hAnsiTheme="majorBidi" w:cstheme="majorBidi"/>
          <w:bCs/>
          <w:sz w:val="22"/>
          <w:szCs w:val="22"/>
        </w:rPr>
        <w:t xml:space="preserve">. </w:t>
      </w:r>
    </w:p>
    <w:p w14:paraId="0F2996B7" w14:textId="77777777" w:rsidR="00111619" w:rsidRPr="00111619" w:rsidRDefault="00111619" w:rsidP="00111619">
      <w:pPr>
        <w:shd w:val="clear" w:color="auto" w:fill="FFFFFF"/>
        <w:spacing w:line="276" w:lineRule="auto"/>
        <w:ind w:firstLine="426"/>
        <w:jc w:val="both"/>
        <w:rPr>
          <w:rFonts w:asciiTheme="majorBidi" w:hAnsiTheme="majorBidi" w:cstheme="majorBidi"/>
          <w:bCs/>
          <w:sz w:val="22"/>
          <w:szCs w:val="22"/>
        </w:rPr>
      </w:pPr>
      <w:r w:rsidRPr="00111619">
        <w:rPr>
          <w:rFonts w:asciiTheme="majorBidi" w:hAnsiTheme="majorBidi" w:cstheme="majorBidi"/>
          <w:bCs/>
          <w:sz w:val="22"/>
          <w:szCs w:val="22"/>
        </w:rPr>
        <w:t xml:space="preserve">Bu kapsamda ilgili kişi olarak aşağıdaki haklara sahipsiniz;   </w:t>
      </w:r>
    </w:p>
    <w:p w14:paraId="4987A90C" w14:textId="77777777" w:rsidR="00111619" w:rsidRPr="00111619" w:rsidRDefault="00111619" w:rsidP="00111619">
      <w:pPr>
        <w:shd w:val="clear" w:color="auto" w:fill="FFFFFF"/>
        <w:spacing w:line="276" w:lineRule="auto"/>
        <w:ind w:firstLine="426"/>
        <w:jc w:val="both"/>
        <w:rPr>
          <w:rFonts w:asciiTheme="majorBidi" w:hAnsiTheme="majorBidi" w:cstheme="majorBidi"/>
          <w:bCs/>
          <w:sz w:val="22"/>
          <w:szCs w:val="22"/>
        </w:rPr>
      </w:pPr>
      <w:r w:rsidRPr="00111619">
        <w:rPr>
          <w:rFonts w:asciiTheme="majorBidi" w:eastAsia="Times New Roman" w:hAnsiTheme="majorBidi" w:cstheme="majorBidi"/>
          <w:b/>
          <w:bCs/>
          <w:kern w:val="0"/>
          <w:sz w:val="22"/>
          <w:szCs w:val="22"/>
          <w:lang w:eastAsia="en-US" w:bidi="ar-SA"/>
        </w:rPr>
        <w:t>a)</w:t>
      </w:r>
      <w:r w:rsidRPr="00111619">
        <w:rPr>
          <w:rFonts w:asciiTheme="majorBidi" w:hAnsiTheme="majorBidi" w:cstheme="majorBidi"/>
          <w:bCs/>
          <w:sz w:val="22"/>
          <w:szCs w:val="22"/>
        </w:rPr>
        <w:t xml:space="preserve"> Kişisel veri işlenip işlenmediğini öğrenme,</w:t>
      </w:r>
    </w:p>
    <w:p w14:paraId="746CFE88" w14:textId="77777777" w:rsidR="00111619" w:rsidRPr="00111619" w:rsidRDefault="00111619" w:rsidP="00111619">
      <w:pPr>
        <w:shd w:val="clear" w:color="auto" w:fill="FFFFFF"/>
        <w:spacing w:line="276" w:lineRule="auto"/>
        <w:ind w:firstLine="426"/>
        <w:jc w:val="both"/>
        <w:rPr>
          <w:rFonts w:asciiTheme="majorBidi" w:hAnsiTheme="majorBidi" w:cstheme="majorBidi"/>
          <w:bCs/>
          <w:sz w:val="22"/>
          <w:szCs w:val="22"/>
        </w:rPr>
      </w:pPr>
      <w:r w:rsidRPr="00111619">
        <w:rPr>
          <w:rFonts w:asciiTheme="majorBidi" w:eastAsia="Times New Roman" w:hAnsiTheme="majorBidi" w:cstheme="majorBidi"/>
          <w:b/>
          <w:bCs/>
          <w:kern w:val="0"/>
          <w:sz w:val="22"/>
          <w:szCs w:val="22"/>
          <w:lang w:eastAsia="en-US" w:bidi="ar-SA"/>
        </w:rPr>
        <w:t>b)</w:t>
      </w:r>
      <w:r w:rsidRPr="00111619">
        <w:rPr>
          <w:rFonts w:asciiTheme="majorBidi" w:hAnsiTheme="majorBidi" w:cstheme="majorBidi"/>
          <w:bCs/>
          <w:sz w:val="22"/>
          <w:szCs w:val="22"/>
        </w:rPr>
        <w:t xml:space="preserve"> Kişisel verileri işlenmişse buna ilişkin bilgi talep etme,</w:t>
      </w:r>
    </w:p>
    <w:p w14:paraId="146DAB0F" w14:textId="77777777" w:rsidR="00111619" w:rsidRPr="00111619" w:rsidRDefault="00111619" w:rsidP="00111619">
      <w:pPr>
        <w:shd w:val="clear" w:color="auto" w:fill="FFFFFF"/>
        <w:spacing w:line="276" w:lineRule="auto"/>
        <w:ind w:firstLine="426"/>
        <w:jc w:val="both"/>
        <w:rPr>
          <w:rFonts w:asciiTheme="majorBidi" w:hAnsiTheme="majorBidi" w:cstheme="majorBidi"/>
          <w:bCs/>
          <w:sz w:val="22"/>
          <w:szCs w:val="22"/>
        </w:rPr>
      </w:pPr>
      <w:r w:rsidRPr="00111619">
        <w:rPr>
          <w:rFonts w:asciiTheme="majorBidi" w:eastAsia="Times New Roman" w:hAnsiTheme="majorBidi" w:cstheme="majorBidi"/>
          <w:b/>
          <w:bCs/>
          <w:kern w:val="0"/>
          <w:sz w:val="22"/>
          <w:szCs w:val="22"/>
          <w:lang w:eastAsia="en-US" w:bidi="ar-SA"/>
        </w:rPr>
        <w:t>c)</w:t>
      </w:r>
      <w:r w:rsidRPr="00111619">
        <w:rPr>
          <w:rFonts w:asciiTheme="majorBidi" w:hAnsiTheme="majorBidi" w:cstheme="majorBidi"/>
          <w:bCs/>
          <w:sz w:val="22"/>
          <w:szCs w:val="22"/>
        </w:rPr>
        <w:t xml:space="preserve"> Kişisel verilerin işlenme amacını ve bunların amacına uygun kullanılıp kullanılmadığını öğrenme,</w:t>
      </w:r>
    </w:p>
    <w:p w14:paraId="4E481778" w14:textId="77777777" w:rsidR="00111619" w:rsidRPr="00111619" w:rsidRDefault="00111619" w:rsidP="00111619">
      <w:pPr>
        <w:shd w:val="clear" w:color="auto" w:fill="FFFFFF"/>
        <w:spacing w:line="276" w:lineRule="auto"/>
        <w:ind w:firstLine="426"/>
        <w:jc w:val="both"/>
        <w:rPr>
          <w:rFonts w:asciiTheme="majorBidi" w:hAnsiTheme="majorBidi" w:cstheme="majorBidi"/>
          <w:bCs/>
          <w:sz w:val="22"/>
          <w:szCs w:val="22"/>
        </w:rPr>
      </w:pPr>
      <w:proofErr w:type="gramStart"/>
      <w:r w:rsidRPr="00111619">
        <w:rPr>
          <w:rFonts w:asciiTheme="majorBidi" w:eastAsia="Times New Roman" w:hAnsiTheme="majorBidi" w:cstheme="majorBidi"/>
          <w:b/>
          <w:bCs/>
          <w:kern w:val="0"/>
          <w:sz w:val="22"/>
          <w:szCs w:val="22"/>
          <w:lang w:eastAsia="en-US" w:bidi="ar-SA"/>
        </w:rPr>
        <w:t>ç</w:t>
      </w:r>
      <w:proofErr w:type="gramEnd"/>
      <w:r w:rsidRPr="00111619">
        <w:rPr>
          <w:rFonts w:asciiTheme="majorBidi" w:eastAsia="Times New Roman" w:hAnsiTheme="majorBidi" w:cstheme="majorBidi"/>
          <w:b/>
          <w:bCs/>
          <w:kern w:val="0"/>
          <w:sz w:val="22"/>
          <w:szCs w:val="22"/>
          <w:lang w:eastAsia="en-US" w:bidi="ar-SA"/>
        </w:rPr>
        <w:t>)</w:t>
      </w:r>
      <w:r w:rsidRPr="00111619">
        <w:rPr>
          <w:rFonts w:asciiTheme="majorBidi" w:hAnsiTheme="majorBidi" w:cstheme="majorBidi"/>
          <w:bCs/>
          <w:sz w:val="22"/>
          <w:szCs w:val="22"/>
        </w:rPr>
        <w:t xml:space="preserve"> Yurt içinde veya yurt dışında kişisel verilerin aktarıldığı üçüncü kişileri bilme,</w:t>
      </w:r>
    </w:p>
    <w:p w14:paraId="3EB93933" w14:textId="77777777" w:rsidR="00111619" w:rsidRPr="00111619" w:rsidRDefault="00111619" w:rsidP="00111619">
      <w:pPr>
        <w:shd w:val="clear" w:color="auto" w:fill="FFFFFF"/>
        <w:spacing w:line="276" w:lineRule="auto"/>
        <w:ind w:firstLine="426"/>
        <w:jc w:val="both"/>
        <w:rPr>
          <w:rFonts w:asciiTheme="majorBidi" w:hAnsiTheme="majorBidi" w:cstheme="majorBidi"/>
          <w:bCs/>
          <w:sz w:val="22"/>
          <w:szCs w:val="22"/>
        </w:rPr>
      </w:pPr>
      <w:r w:rsidRPr="00111619">
        <w:rPr>
          <w:rFonts w:asciiTheme="majorBidi" w:eastAsia="Times New Roman" w:hAnsiTheme="majorBidi" w:cstheme="majorBidi"/>
          <w:b/>
          <w:bCs/>
          <w:kern w:val="0"/>
          <w:sz w:val="22"/>
          <w:szCs w:val="22"/>
          <w:lang w:eastAsia="en-US" w:bidi="ar-SA"/>
        </w:rPr>
        <w:t>d)</w:t>
      </w:r>
      <w:r w:rsidRPr="00111619">
        <w:rPr>
          <w:rFonts w:asciiTheme="majorBidi" w:hAnsiTheme="majorBidi" w:cstheme="majorBidi"/>
          <w:bCs/>
          <w:sz w:val="22"/>
          <w:szCs w:val="22"/>
        </w:rPr>
        <w:t xml:space="preserve"> Kişisel verilerin eksik veya yanlış işlenmiş olması hâlinde bunların düzeltilmesini isteme,</w:t>
      </w:r>
    </w:p>
    <w:p w14:paraId="62D434DD" w14:textId="247D2BCB" w:rsidR="00111619" w:rsidRPr="00111619" w:rsidRDefault="00111619" w:rsidP="00111619">
      <w:pPr>
        <w:shd w:val="clear" w:color="auto" w:fill="FFFFFF"/>
        <w:spacing w:line="276" w:lineRule="auto"/>
        <w:ind w:firstLine="426"/>
        <w:jc w:val="both"/>
        <w:rPr>
          <w:rFonts w:asciiTheme="majorBidi" w:hAnsiTheme="majorBidi" w:cstheme="majorBidi"/>
          <w:bCs/>
          <w:sz w:val="22"/>
          <w:szCs w:val="22"/>
        </w:rPr>
      </w:pPr>
      <w:r w:rsidRPr="00111619">
        <w:rPr>
          <w:rFonts w:asciiTheme="majorBidi" w:eastAsia="Times New Roman" w:hAnsiTheme="majorBidi" w:cstheme="majorBidi"/>
          <w:b/>
          <w:bCs/>
          <w:kern w:val="0"/>
          <w:sz w:val="22"/>
          <w:szCs w:val="22"/>
          <w:lang w:eastAsia="en-US" w:bidi="ar-SA"/>
        </w:rPr>
        <w:t>e)</w:t>
      </w:r>
      <w:r w:rsidRPr="00111619">
        <w:rPr>
          <w:rFonts w:asciiTheme="majorBidi" w:hAnsiTheme="majorBidi" w:cstheme="majorBidi"/>
          <w:bCs/>
          <w:sz w:val="22"/>
          <w:szCs w:val="22"/>
        </w:rPr>
        <w:t xml:space="preserve"> Kanun’un </w:t>
      </w:r>
      <w:r w:rsidR="00377C7A" w:rsidRPr="00111619">
        <w:rPr>
          <w:rFonts w:asciiTheme="majorBidi" w:hAnsiTheme="majorBidi" w:cstheme="majorBidi"/>
          <w:bCs/>
          <w:sz w:val="22"/>
          <w:szCs w:val="22"/>
        </w:rPr>
        <w:t>7’nci</w:t>
      </w:r>
      <w:r w:rsidRPr="00111619">
        <w:rPr>
          <w:rFonts w:asciiTheme="majorBidi" w:hAnsiTheme="majorBidi" w:cstheme="majorBidi"/>
          <w:bCs/>
          <w:sz w:val="22"/>
          <w:szCs w:val="22"/>
        </w:rPr>
        <w:t xml:space="preserve"> maddede öngörülen şartlar çerçevesinde kişisel verilerin silinmesini veya yok edilmesini isteme, </w:t>
      </w:r>
    </w:p>
    <w:p w14:paraId="01FCEC3D" w14:textId="77777777" w:rsidR="00111619" w:rsidRPr="00111619" w:rsidRDefault="00111619" w:rsidP="00111619">
      <w:pPr>
        <w:shd w:val="clear" w:color="auto" w:fill="FFFFFF"/>
        <w:spacing w:line="276" w:lineRule="auto"/>
        <w:ind w:firstLine="426"/>
        <w:jc w:val="both"/>
        <w:rPr>
          <w:rFonts w:asciiTheme="majorBidi" w:hAnsiTheme="majorBidi" w:cstheme="majorBidi"/>
          <w:bCs/>
          <w:sz w:val="22"/>
          <w:szCs w:val="22"/>
        </w:rPr>
      </w:pPr>
      <w:r w:rsidRPr="00111619">
        <w:rPr>
          <w:rFonts w:asciiTheme="majorBidi" w:eastAsia="Times New Roman" w:hAnsiTheme="majorBidi" w:cstheme="majorBidi"/>
          <w:b/>
          <w:bCs/>
          <w:kern w:val="0"/>
          <w:sz w:val="22"/>
          <w:szCs w:val="22"/>
          <w:lang w:eastAsia="en-US" w:bidi="ar-SA"/>
        </w:rPr>
        <w:t>f)</w:t>
      </w:r>
      <w:r w:rsidRPr="00111619">
        <w:rPr>
          <w:rFonts w:asciiTheme="majorBidi" w:hAnsiTheme="majorBidi" w:cstheme="majorBidi"/>
          <w:bCs/>
          <w:sz w:val="22"/>
          <w:szCs w:val="22"/>
        </w:rPr>
        <w:t xml:space="preserve"> (d) ve (e) bentleri uyarınca yapılan işlemlerin, kişisel verilerin aktarıldığı üçüncü kişilere bildirilmesini isteme, </w:t>
      </w:r>
    </w:p>
    <w:p w14:paraId="5EFF8D7D" w14:textId="77777777" w:rsidR="00111619" w:rsidRPr="00111619" w:rsidRDefault="00111619" w:rsidP="00111619">
      <w:pPr>
        <w:shd w:val="clear" w:color="auto" w:fill="FFFFFF"/>
        <w:spacing w:line="276" w:lineRule="auto"/>
        <w:ind w:firstLine="426"/>
        <w:jc w:val="both"/>
        <w:rPr>
          <w:rFonts w:asciiTheme="majorBidi" w:hAnsiTheme="majorBidi" w:cstheme="majorBidi"/>
          <w:bCs/>
          <w:sz w:val="22"/>
          <w:szCs w:val="22"/>
        </w:rPr>
      </w:pPr>
      <w:r w:rsidRPr="00111619">
        <w:rPr>
          <w:rFonts w:asciiTheme="majorBidi" w:eastAsia="Times New Roman" w:hAnsiTheme="majorBidi" w:cstheme="majorBidi"/>
          <w:b/>
          <w:bCs/>
          <w:kern w:val="0"/>
          <w:sz w:val="22"/>
          <w:szCs w:val="22"/>
          <w:lang w:eastAsia="en-US" w:bidi="ar-SA"/>
        </w:rPr>
        <w:t>g)</w:t>
      </w:r>
      <w:r w:rsidRPr="00111619">
        <w:rPr>
          <w:rFonts w:asciiTheme="majorBidi" w:hAnsiTheme="majorBidi" w:cstheme="majorBidi"/>
          <w:bCs/>
          <w:sz w:val="22"/>
          <w:szCs w:val="22"/>
        </w:rPr>
        <w:t xml:space="preserve"> İşlenen verilerin münhasıran otomatik sistemler vasıtasıyla analiz edilmesi suretiyle kişinin kendisi aleyhine bir sonucun ortaya çıkmasına itiraz etme, </w:t>
      </w:r>
    </w:p>
    <w:p w14:paraId="0CE3F07F" w14:textId="77777777" w:rsidR="00111619" w:rsidRPr="00111619" w:rsidRDefault="00111619" w:rsidP="00111619">
      <w:pPr>
        <w:shd w:val="clear" w:color="auto" w:fill="FFFFFF"/>
        <w:spacing w:line="276" w:lineRule="auto"/>
        <w:ind w:firstLine="426"/>
        <w:jc w:val="both"/>
        <w:rPr>
          <w:rFonts w:asciiTheme="majorBidi" w:eastAsia="Calibri" w:hAnsiTheme="majorBidi" w:cstheme="majorBidi"/>
          <w:kern w:val="0"/>
          <w:sz w:val="22"/>
          <w:szCs w:val="22"/>
          <w:lang w:eastAsia="en-US" w:bidi="ar-SA"/>
        </w:rPr>
      </w:pPr>
      <w:proofErr w:type="gramStart"/>
      <w:r w:rsidRPr="00111619">
        <w:rPr>
          <w:rFonts w:asciiTheme="majorBidi" w:eastAsia="Times New Roman" w:hAnsiTheme="majorBidi" w:cstheme="majorBidi"/>
          <w:b/>
          <w:bCs/>
          <w:kern w:val="0"/>
          <w:sz w:val="22"/>
          <w:szCs w:val="22"/>
          <w:lang w:eastAsia="en-US" w:bidi="ar-SA"/>
        </w:rPr>
        <w:t>ğ</w:t>
      </w:r>
      <w:proofErr w:type="gramEnd"/>
      <w:r w:rsidRPr="00111619">
        <w:rPr>
          <w:rFonts w:asciiTheme="majorBidi" w:eastAsia="Times New Roman" w:hAnsiTheme="majorBidi" w:cstheme="majorBidi"/>
          <w:b/>
          <w:bCs/>
          <w:kern w:val="0"/>
          <w:sz w:val="22"/>
          <w:szCs w:val="22"/>
          <w:lang w:eastAsia="en-US" w:bidi="ar-SA"/>
        </w:rPr>
        <w:t>)</w:t>
      </w:r>
      <w:r w:rsidRPr="00111619">
        <w:rPr>
          <w:rFonts w:asciiTheme="majorBidi" w:hAnsiTheme="majorBidi" w:cstheme="majorBidi"/>
          <w:bCs/>
          <w:sz w:val="22"/>
          <w:szCs w:val="22"/>
        </w:rPr>
        <w:t xml:space="preserve"> Kişisel verilerin kanuna aykırı olarak işlenmesi sebebiyle zarara uğraması hâlinde zararın giderilmesini talep etme</w:t>
      </w:r>
    </w:p>
    <w:p w14:paraId="7C384D39" w14:textId="77777777" w:rsidR="00C665C3" w:rsidRPr="00111619" w:rsidRDefault="00C665C3" w:rsidP="00111619">
      <w:pPr>
        <w:pStyle w:val="NormalWeb"/>
        <w:shd w:val="clear" w:color="auto" w:fill="FFFFFF"/>
        <w:spacing w:before="120" w:after="120" w:line="276" w:lineRule="auto"/>
        <w:ind w:firstLine="426"/>
        <w:jc w:val="both"/>
        <w:rPr>
          <w:b/>
          <w:sz w:val="22"/>
          <w:szCs w:val="22"/>
        </w:rPr>
      </w:pPr>
    </w:p>
    <w:sectPr w:rsidR="00C665C3" w:rsidRPr="00111619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96C5" w14:textId="77777777" w:rsidR="009264AE" w:rsidRDefault="009264AE">
      <w:pPr>
        <w:rPr>
          <w:rFonts w:hint="eastAsia"/>
        </w:rPr>
      </w:pPr>
      <w:r>
        <w:separator/>
      </w:r>
    </w:p>
  </w:endnote>
  <w:endnote w:type="continuationSeparator" w:id="0">
    <w:p w14:paraId="080868D8" w14:textId="77777777" w:rsidR="009264AE" w:rsidRDefault="009264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00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Symbol">
    <w:charset w:val="02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3520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7C384D3E" w14:textId="5D1806C4" w:rsidR="00795E27" w:rsidRPr="00795E27" w:rsidRDefault="00795E27">
        <w:pPr>
          <w:pStyle w:val="AltBilgi"/>
          <w:jc w:val="right"/>
          <w:rPr>
            <w:rFonts w:ascii="Times New Roman" w:hAnsi="Times New Roman" w:cs="Times New Roman"/>
            <w:sz w:val="22"/>
            <w:szCs w:val="22"/>
          </w:rPr>
        </w:pPr>
        <w:r w:rsidRPr="00795E27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795E27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795E27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5726F4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795E27">
          <w:rPr>
            <w:rFonts w:ascii="Times New Roman" w:hAnsi="Times New Roman" w:cs="Times New Roman"/>
            <w:sz w:val="22"/>
            <w:szCs w:val="22"/>
          </w:rPr>
          <w:fldChar w:fldCharType="end"/>
        </w:r>
        <w:r w:rsidRPr="00795E27">
          <w:rPr>
            <w:rFonts w:ascii="Times New Roman" w:hAnsi="Times New Roman" w:cs="Times New Roman"/>
            <w:sz w:val="22"/>
            <w:szCs w:val="22"/>
          </w:rPr>
          <w:t>/</w:t>
        </w:r>
        <w:r w:rsidR="00FE01C6">
          <w:rPr>
            <w:rFonts w:ascii="Times New Roman" w:hAnsi="Times New Roman" w:cs="Times New Roman"/>
            <w:sz w:val="22"/>
            <w:szCs w:val="22"/>
          </w:rPr>
          <w:t>2</w:t>
        </w:r>
      </w:p>
    </w:sdtContent>
  </w:sdt>
  <w:p w14:paraId="7C384D3F" w14:textId="77777777" w:rsidR="00795E27" w:rsidRDefault="00795E27">
    <w:pPr>
      <w:pStyle w:val="AltBilgi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55D24" w14:textId="77777777" w:rsidR="009264AE" w:rsidRDefault="009264A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BDA8275" w14:textId="77777777" w:rsidR="009264AE" w:rsidRDefault="009264A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D31BA"/>
    <w:multiLevelType w:val="multilevel"/>
    <w:tmpl w:val="EC9CAFA4"/>
    <w:styleLink w:val="WWNum1"/>
    <w:lvl w:ilvl="0">
      <w:start w:val="1"/>
      <w:numFmt w:val="decimal"/>
      <w:lvlText w:val="%1-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39175D53"/>
    <w:multiLevelType w:val="multilevel"/>
    <w:tmpl w:val="FA506030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3AD1142D"/>
    <w:multiLevelType w:val="hybridMultilevel"/>
    <w:tmpl w:val="9398D248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BFA22A0"/>
    <w:multiLevelType w:val="hybridMultilevel"/>
    <w:tmpl w:val="37367204"/>
    <w:lvl w:ilvl="0" w:tplc="041F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478C0A6E"/>
    <w:multiLevelType w:val="hybridMultilevel"/>
    <w:tmpl w:val="D35AB3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96C9D"/>
    <w:multiLevelType w:val="multilevel"/>
    <w:tmpl w:val="23864F5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63877322"/>
    <w:multiLevelType w:val="hybridMultilevel"/>
    <w:tmpl w:val="57B06C30"/>
    <w:lvl w:ilvl="0" w:tplc="041F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6D3D05AF"/>
    <w:multiLevelType w:val="hybridMultilevel"/>
    <w:tmpl w:val="BEEC02C0"/>
    <w:lvl w:ilvl="0" w:tplc="A9EA1EE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345A8A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DC55F24"/>
    <w:multiLevelType w:val="multilevel"/>
    <w:tmpl w:val="FF60A6DA"/>
    <w:styleLink w:val="WWNum2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5B03"/>
    <w:rsid w:val="00020CFC"/>
    <w:rsid w:val="00056BB1"/>
    <w:rsid w:val="0006071B"/>
    <w:rsid w:val="00071E35"/>
    <w:rsid w:val="00083134"/>
    <w:rsid w:val="0008442A"/>
    <w:rsid w:val="00085011"/>
    <w:rsid w:val="00093178"/>
    <w:rsid w:val="000952A6"/>
    <w:rsid w:val="000A7979"/>
    <w:rsid w:val="000E0883"/>
    <w:rsid w:val="000F5F13"/>
    <w:rsid w:val="000F6884"/>
    <w:rsid w:val="00111619"/>
    <w:rsid w:val="00132861"/>
    <w:rsid w:val="001336FE"/>
    <w:rsid w:val="001401C3"/>
    <w:rsid w:val="001414BF"/>
    <w:rsid w:val="00150DC1"/>
    <w:rsid w:val="0015320C"/>
    <w:rsid w:val="001633A5"/>
    <w:rsid w:val="001A1AC1"/>
    <w:rsid w:val="001A218B"/>
    <w:rsid w:val="001D37F1"/>
    <w:rsid w:val="001E1147"/>
    <w:rsid w:val="001E5CE5"/>
    <w:rsid w:val="001F62D2"/>
    <w:rsid w:val="002010F8"/>
    <w:rsid w:val="00202867"/>
    <w:rsid w:val="00205B03"/>
    <w:rsid w:val="0021313B"/>
    <w:rsid w:val="002131CD"/>
    <w:rsid w:val="00231C1F"/>
    <w:rsid w:val="002715FE"/>
    <w:rsid w:val="0028337D"/>
    <w:rsid w:val="00291EDB"/>
    <w:rsid w:val="002B2C8A"/>
    <w:rsid w:val="002B4DB5"/>
    <w:rsid w:val="002C69B3"/>
    <w:rsid w:val="002D33C3"/>
    <w:rsid w:val="002D366D"/>
    <w:rsid w:val="002E7B31"/>
    <w:rsid w:val="002F2DD7"/>
    <w:rsid w:val="002F3A2F"/>
    <w:rsid w:val="00312DD7"/>
    <w:rsid w:val="00326768"/>
    <w:rsid w:val="0033771B"/>
    <w:rsid w:val="0035068D"/>
    <w:rsid w:val="00377C7A"/>
    <w:rsid w:val="00390CF1"/>
    <w:rsid w:val="003A1EDA"/>
    <w:rsid w:val="003A5638"/>
    <w:rsid w:val="003A579F"/>
    <w:rsid w:val="003B2CD0"/>
    <w:rsid w:val="003B3E17"/>
    <w:rsid w:val="003B648A"/>
    <w:rsid w:val="003B7E27"/>
    <w:rsid w:val="003C3C54"/>
    <w:rsid w:val="003C74E0"/>
    <w:rsid w:val="003D145F"/>
    <w:rsid w:val="003D21CB"/>
    <w:rsid w:val="003E7D60"/>
    <w:rsid w:val="003F3DC1"/>
    <w:rsid w:val="00424920"/>
    <w:rsid w:val="00470BFB"/>
    <w:rsid w:val="004742BE"/>
    <w:rsid w:val="004778ED"/>
    <w:rsid w:val="00482A05"/>
    <w:rsid w:val="00490B7A"/>
    <w:rsid w:val="004A644B"/>
    <w:rsid w:val="004A7071"/>
    <w:rsid w:val="004D7A2F"/>
    <w:rsid w:val="004E37B9"/>
    <w:rsid w:val="004E410D"/>
    <w:rsid w:val="004F3E85"/>
    <w:rsid w:val="004F5C48"/>
    <w:rsid w:val="00500208"/>
    <w:rsid w:val="00515CD5"/>
    <w:rsid w:val="00537598"/>
    <w:rsid w:val="0054360D"/>
    <w:rsid w:val="00543857"/>
    <w:rsid w:val="00570C90"/>
    <w:rsid w:val="005726F4"/>
    <w:rsid w:val="0058775E"/>
    <w:rsid w:val="005D3A7E"/>
    <w:rsid w:val="005E1EA6"/>
    <w:rsid w:val="005E503A"/>
    <w:rsid w:val="00603E84"/>
    <w:rsid w:val="00623122"/>
    <w:rsid w:val="00633444"/>
    <w:rsid w:val="00646761"/>
    <w:rsid w:val="00653DC6"/>
    <w:rsid w:val="00661D1D"/>
    <w:rsid w:val="00663679"/>
    <w:rsid w:val="00686BE6"/>
    <w:rsid w:val="006945F3"/>
    <w:rsid w:val="00695E71"/>
    <w:rsid w:val="006A5AF3"/>
    <w:rsid w:val="006B7115"/>
    <w:rsid w:val="006B7419"/>
    <w:rsid w:val="006C5C32"/>
    <w:rsid w:val="006F6A0D"/>
    <w:rsid w:val="00732264"/>
    <w:rsid w:val="00737D0E"/>
    <w:rsid w:val="0075787B"/>
    <w:rsid w:val="00760030"/>
    <w:rsid w:val="0077792E"/>
    <w:rsid w:val="0079440D"/>
    <w:rsid w:val="00795E27"/>
    <w:rsid w:val="007A1427"/>
    <w:rsid w:val="007A152E"/>
    <w:rsid w:val="007C31B0"/>
    <w:rsid w:val="007E27FB"/>
    <w:rsid w:val="007F3467"/>
    <w:rsid w:val="00806E73"/>
    <w:rsid w:val="00847FFE"/>
    <w:rsid w:val="00853AC0"/>
    <w:rsid w:val="0085617B"/>
    <w:rsid w:val="00873C21"/>
    <w:rsid w:val="008764AF"/>
    <w:rsid w:val="00896B1D"/>
    <w:rsid w:val="008B2CB0"/>
    <w:rsid w:val="008E48BE"/>
    <w:rsid w:val="008F2733"/>
    <w:rsid w:val="00921484"/>
    <w:rsid w:val="009264AE"/>
    <w:rsid w:val="0093173F"/>
    <w:rsid w:val="00932E58"/>
    <w:rsid w:val="00935E01"/>
    <w:rsid w:val="0093786C"/>
    <w:rsid w:val="0094365C"/>
    <w:rsid w:val="00950191"/>
    <w:rsid w:val="0095420F"/>
    <w:rsid w:val="00963D16"/>
    <w:rsid w:val="00971BF3"/>
    <w:rsid w:val="0097370A"/>
    <w:rsid w:val="00983ED4"/>
    <w:rsid w:val="009A47B9"/>
    <w:rsid w:val="009B2024"/>
    <w:rsid w:val="009C2CD7"/>
    <w:rsid w:val="009D79FC"/>
    <w:rsid w:val="009E4595"/>
    <w:rsid w:val="00A01B2B"/>
    <w:rsid w:val="00A34449"/>
    <w:rsid w:val="00A47356"/>
    <w:rsid w:val="00A50131"/>
    <w:rsid w:val="00A5428B"/>
    <w:rsid w:val="00A84566"/>
    <w:rsid w:val="00AA37D8"/>
    <w:rsid w:val="00AB0927"/>
    <w:rsid w:val="00AB61F1"/>
    <w:rsid w:val="00AB6260"/>
    <w:rsid w:val="00AB686E"/>
    <w:rsid w:val="00AC1E9A"/>
    <w:rsid w:val="00AC2B62"/>
    <w:rsid w:val="00AF075D"/>
    <w:rsid w:val="00B00109"/>
    <w:rsid w:val="00B44854"/>
    <w:rsid w:val="00B52D78"/>
    <w:rsid w:val="00B6202A"/>
    <w:rsid w:val="00B64345"/>
    <w:rsid w:val="00B857CE"/>
    <w:rsid w:val="00B87327"/>
    <w:rsid w:val="00B87616"/>
    <w:rsid w:val="00B94B9B"/>
    <w:rsid w:val="00B97B31"/>
    <w:rsid w:val="00BA3FDE"/>
    <w:rsid w:val="00BA6AA4"/>
    <w:rsid w:val="00BC7FDE"/>
    <w:rsid w:val="00BD06CF"/>
    <w:rsid w:val="00BD243A"/>
    <w:rsid w:val="00BD2B9B"/>
    <w:rsid w:val="00BE0D15"/>
    <w:rsid w:val="00BE3600"/>
    <w:rsid w:val="00BE6B46"/>
    <w:rsid w:val="00BF1EE2"/>
    <w:rsid w:val="00C1191B"/>
    <w:rsid w:val="00C15951"/>
    <w:rsid w:val="00C35E56"/>
    <w:rsid w:val="00C43FCC"/>
    <w:rsid w:val="00C665C3"/>
    <w:rsid w:val="00C75D9E"/>
    <w:rsid w:val="00C8106E"/>
    <w:rsid w:val="00CB7F67"/>
    <w:rsid w:val="00CD3F4E"/>
    <w:rsid w:val="00CD65E1"/>
    <w:rsid w:val="00CE149C"/>
    <w:rsid w:val="00CE234E"/>
    <w:rsid w:val="00CF13E5"/>
    <w:rsid w:val="00CF5460"/>
    <w:rsid w:val="00D44FC6"/>
    <w:rsid w:val="00D470E9"/>
    <w:rsid w:val="00D65380"/>
    <w:rsid w:val="00D656FB"/>
    <w:rsid w:val="00D85FA7"/>
    <w:rsid w:val="00DC4A21"/>
    <w:rsid w:val="00DC7CDB"/>
    <w:rsid w:val="00DD3A0A"/>
    <w:rsid w:val="00DD3C9B"/>
    <w:rsid w:val="00DE4D60"/>
    <w:rsid w:val="00DF5141"/>
    <w:rsid w:val="00DF7CFE"/>
    <w:rsid w:val="00E053BA"/>
    <w:rsid w:val="00E100B7"/>
    <w:rsid w:val="00E15B39"/>
    <w:rsid w:val="00E25DF7"/>
    <w:rsid w:val="00E509A7"/>
    <w:rsid w:val="00E5514D"/>
    <w:rsid w:val="00EA1F68"/>
    <w:rsid w:val="00EA4D21"/>
    <w:rsid w:val="00EC23BB"/>
    <w:rsid w:val="00EC31AD"/>
    <w:rsid w:val="00EC4491"/>
    <w:rsid w:val="00ED1764"/>
    <w:rsid w:val="00ED5B55"/>
    <w:rsid w:val="00EE1BAE"/>
    <w:rsid w:val="00EF15CA"/>
    <w:rsid w:val="00EF2DD6"/>
    <w:rsid w:val="00EF4CFC"/>
    <w:rsid w:val="00F174BE"/>
    <w:rsid w:val="00F27493"/>
    <w:rsid w:val="00F405DB"/>
    <w:rsid w:val="00F536E3"/>
    <w:rsid w:val="00F554D0"/>
    <w:rsid w:val="00F817CD"/>
    <w:rsid w:val="00F8248A"/>
    <w:rsid w:val="00F834CB"/>
    <w:rsid w:val="00FA60EC"/>
    <w:rsid w:val="00FB011D"/>
    <w:rsid w:val="00FC1B19"/>
    <w:rsid w:val="00FD777D"/>
    <w:rsid w:val="00FE01C6"/>
    <w:rsid w:val="00FF260A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4D02"/>
  <w15:docId w15:val="{497C6821-6712-46C2-B470-EBDC9073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A7071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ResimYaz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lang w:eastAsia="tr-TR"/>
    </w:r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1">
    <w:name w:val="ListLabel 11"/>
    <w:rPr>
      <w:b w:val="0"/>
    </w:rPr>
  </w:style>
  <w:style w:type="character" w:styleId="Gl">
    <w:name w:val="Strong"/>
    <w:basedOn w:val="VarsaylanParagrafYazTipi"/>
    <w:rPr>
      <w:b/>
      <w:bCs/>
    </w:rPr>
  </w:style>
  <w:style w:type="character" w:customStyle="1" w:styleId="ListLabel12">
    <w:name w:val="ListLabel 12"/>
    <w:rPr>
      <w:rFonts w:cs="Symbol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Wingdings"/>
    </w:rPr>
  </w:style>
  <w:style w:type="character" w:customStyle="1" w:styleId="Internetlink">
    <w:name w:val="Internet link"/>
    <w:basedOn w:val="VarsaylanParagrafYazTipi"/>
    <w:rPr>
      <w:color w:val="0563C1"/>
      <w:u w:val="single"/>
    </w:rPr>
  </w:style>
  <w:style w:type="character" w:customStyle="1" w:styleId="ListLabel21">
    <w:name w:val="ListLabel 21"/>
    <w:rPr>
      <w:rFonts w:ascii="Times New Roman" w:eastAsia="MS Mincho" w:hAnsi="Times New Roman" w:cs="Times New Roman"/>
      <w:bCs/>
      <w:color w:val="auto"/>
      <w:sz w:val="24"/>
      <w:szCs w:val="24"/>
      <w:u w:val="none"/>
      <w:shd w:val="clear" w:color="auto" w:fill="FFFF00"/>
      <w:lang w:val="tr-TR"/>
    </w:rPr>
  </w:style>
  <w:style w:type="character" w:customStyle="1" w:styleId="ListLabel42">
    <w:name w:val="ListLabel 42"/>
    <w:rPr>
      <w:rFonts w:ascii="Times New Roman" w:eastAsia="MS Mincho" w:hAnsi="Times New Roman" w:cs="Times New Roman"/>
      <w:b w:val="0"/>
      <w:sz w:val="22"/>
      <w:szCs w:val="22"/>
      <w:lang w:val="tr-TR"/>
    </w:rPr>
  </w:style>
  <w:style w:type="character" w:styleId="Kpr">
    <w:name w:val="Hyperlink"/>
    <w:basedOn w:val="VarsaylanParagrafYazTipi"/>
    <w:uiPriority w:val="9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61F1"/>
    <w:rPr>
      <w:rFonts w:ascii="Tahoma" w:hAnsi="Tahoma" w:cs="Mangal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61F1"/>
    <w:rPr>
      <w:rFonts w:ascii="Tahoma" w:hAnsi="Tahoma" w:cs="Mangal"/>
      <w:sz w:val="16"/>
      <w:szCs w:val="1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ListeYok"/>
    <w:pPr>
      <w:numPr>
        <w:numId w:val="1"/>
      </w:numPr>
    </w:pPr>
  </w:style>
  <w:style w:type="numbering" w:customStyle="1" w:styleId="WWNum2">
    <w:name w:val="WWNum2"/>
    <w:basedOn w:val="ListeYok"/>
    <w:pPr>
      <w:numPr>
        <w:numId w:val="2"/>
      </w:numPr>
    </w:pPr>
  </w:style>
  <w:style w:type="paragraph" w:styleId="AklamaMetni">
    <w:name w:val="annotation text"/>
    <w:basedOn w:val="Normal"/>
    <w:link w:val="AklamaMetniChar"/>
    <w:uiPriority w:val="99"/>
    <w:semiHidden/>
    <w:unhideWhenUsed/>
    <w:rPr>
      <w:rFonts w:cs="Mangal"/>
      <w:sz w:val="20"/>
      <w:szCs w:val="18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rFonts w:cs="Mangal"/>
      <w:sz w:val="20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95E2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795E27"/>
    <w:rPr>
      <w:rFonts w:cs="Mangal"/>
      <w:szCs w:val="21"/>
    </w:rPr>
  </w:style>
  <w:style w:type="paragraph" w:styleId="AltBilgi">
    <w:name w:val="footer"/>
    <w:basedOn w:val="Normal"/>
    <w:link w:val="AltBilgiChar"/>
    <w:uiPriority w:val="99"/>
    <w:unhideWhenUsed/>
    <w:rsid w:val="00795E2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795E27"/>
    <w:rPr>
      <w:rFonts w:cs="Mangal"/>
      <w:szCs w:val="21"/>
    </w:rPr>
  </w:style>
  <w:style w:type="paragraph" w:styleId="ListeParagraf">
    <w:name w:val="List Paragraph"/>
    <w:basedOn w:val="Normal"/>
    <w:uiPriority w:val="34"/>
    <w:qFormat/>
    <w:rsid w:val="00C665C3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  <w:lang w:val="en-GB" w:eastAsia="en-US" w:bidi="ar-SA"/>
    </w:rPr>
  </w:style>
  <w:style w:type="character" w:customStyle="1" w:styleId="Balk2Char">
    <w:name w:val="Başlık 2 Char"/>
    <w:basedOn w:val="VarsaylanParagrafYazTipi"/>
    <w:link w:val="Balk2"/>
    <w:uiPriority w:val="9"/>
    <w:rsid w:val="004A7071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nur@onurambalaj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NOVOTEL Istanbul Zeytinburnu GR</dc:creator>
  <cp:lastModifiedBy>Uğur Çetin</cp:lastModifiedBy>
  <cp:revision>160</cp:revision>
  <dcterms:created xsi:type="dcterms:W3CDTF">2019-12-22T18:45:00Z</dcterms:created>
  <dcterms:modified xsi:type="dcterms:W3CDTF">2022-03-30T07:08:00Z</dcterms:modified>
</cp:coreProperties>
</file>